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3D2F4D" w14:textId="77777777" w:rsidR="00687761" w:rsidRPr="008F1799" w:rsidRDefault="005810EF" w:rsidP="00C10C39">
      <w:pPr>
        <w:pStyle w:val="NoSpacing"/>
        <w:jc w:val="center"/>
        <w:rPr>
          <w:rFonts w:ascii="Calibri" w:hAnsi="Calibri" w:cs="Calibri"/>
          <w:b/>
          <w:sz w:val="40"/>
          <w:szCs w:val="40"/>
          <w:u w:val="single"/>
        </w:rPr>
      </w:pPr>
      <w:r w:rsidRPr="008F1799">
        <w:rPr>
          <w:rFonts w:ascii="Calibri" w:hAnsi="Calibri" w:cs="Calibri"/>
          <w:b/>
          <w:sz w:val="40"/>
          <w:szCs w:val="40"/>
          <w:u w:val="single"/>
        </w:rPr>
        <w:t>Fourier Transforms</w:t>
      </w:r>
    </w:p>
    <w:p w14:paraId="1C4C8ABF" w14:textId="77777777" w:rsidR="00C043B7" w:rsidRDefault="00C043B7" w:rsidP="00C043B7">
      <w:pPr>
        <w:rPr>
          <w:rFonts w:ascii="Calibri" w:hAnsi="Calibri" w:cs="Calibri"/>
          <w:sz w:val="22"/>
        </w:rPr>
      </w:pPr>
    </w:p>
    <w:p w14:paraId="3F7378D6" w14:textId="62A6B4BF" w:rsidR="00D77AAA" w:rsidRDefault="00D77AAA" w:rsidP="00C043B7">
      <w:pPr>
        <w:rPr>
          <w:rFonts w:ascii="Calibri" w:hAnsi="Calibri" w:cs="Calibri"/>
          <w:sz w:val="22"/>
        </w:rPr>
      </w:pPr>
    </w:p>
    <w:p w14:paraId="3070DF06" w14:textId="23EEAD92" w:rsidR="00A05755" w:rsidRDefault="00A05755" w:rsidP="00C043B7">
      <w:pPr>
        <w:rPr>
          <w:rFonts w:ascii="Calibri" w:hAnsi="Calibri" w:cs="Calibri"/>
          <w:sz w:val="22"/>
        </w:rPr>
      </w:pPr>
      <w:r>
        <w:rPr>
          <w:rFonts w:ascii="Calibri" w:hAnsi="Calibri" w:cs="Calibri"/>
          <w:sz w:val="22"/>
        </w:rPr>
        <w:t xml:space="preserve">So I want to examine converting expression in position space into (usually simpler) expressions in Fourier space.  </w:t>
      </w:r>
    </w:p>
    <w:p w14:paraId="38A5FECA" w14:textId="77777777" w:rsidR="00A05755" w:rsidRDefault="00A05755" w:rsidP="00C043B7">
      <w:pPr>
        <w:rPr>
          <w:rFonts w:ascii="Calibri" w:hAnsi="Calibri" w:cs="Calibri"/>
          <w:sz w:val="22"/>
        </w:rPr>
      </w:pPr>
    </w:p>
    <w:p w14:paraId="4BEF6D1A" w14:textId="77777777" w:rsidR="00AD7597" w:rsidRPr="00B67294" w:rsidRDefault="006E0993" w:rsidP="00C043B7">
      <w:pPr>
        <w:rPr>
          <w:rFonts w:ascii="Calibri" w:hAnsi="Calibri" w:cs="Calibri"/>
          <w:b/>
          <w:szCs w:val="28"/>
        </w:rPr>
      </w:pPr>
      <w:r w:rsidRPr="00B67294">
        <w:rPr>
          <w:rFonts w:ascii="Calibri" w:hAnsi="Calibri" w:cs="Calibri"/>
          <w:b/>
          <w:szCs w:val="28"/>
        </w:rPr>
        <w:t>I</w:t>
      </w:r>
      <w:r w:rsidR="00AD7597" w:rsidRPr="00B67294">
        <w:rPr>
          <w:rFonts w:ascii="Calibri" w:hAnsi="Calibri" w:cs="Calibri"/>
          <w:b/>
          <w:szCs w:val="28"/>
        </w:rPr>
        <w:t>ntegral</w:t>
      </w:r>
      <w:r w:rsidRPr="00B67294">
        <w:rPr>
          <w:rFonts w:ascii="Calibri" w:hAnsi="Calibri" w:cs="Calibri"/>
          <w:b/>
          <w:szCs w:val="28"/>
        </w:rPr>
        <w:t xml:space="preserve"> with difference arguments</w:t>
      </w:r>
      <w:r w:rsidR="00CD67CF" w:rsidRPr="00B67294">
        <w:rPr>
          <w:rFonts w:ascii="Calibri" w:hAnsi="Calibri" w:cs="Calibri"/>
          <w:b/>
          <w:szCs w:val="28"/>
        </w:rPr>
        <w:t xml:space="preserve"> in terms of FT</w:t>
      </w:r>
    </w:p>
    <w:p w14:paraId="3B396399" w14:textId="77777777" w:rsidR="00C043B7" w:rsidRPr="00C043B7" w:rsidRDefault="00C043B7" w:rsidP="00C043B7">
      <w:pPr>
        <w:rPr>
          <w:rFonts w:ascii="Calibri" w:hAnsi="Calibri" w:cs="Calibri"/>
          <w:sz w:val="22"/>
        </w:rPr>
      </w:pPr>
      <w:r w:rsidRPr="00C043B7">
        <w:rPr>
          <w:rFonts w:ascii="Calibri" w:hAnsi="Calibri" w:cs="Calibri"/>
          <w:sz w:val="22"/>
        </w:rPr>
        <w:t>Consider the following integral,</w:t>
      </w:r>
    </w:p>
    <w:p w14:paraId="23AEC6AA" w14:textId="77777777" w:rsidR="00C043B7" w:rsidRPr="00C043B7" w:rsidRDefault="00C043B7" w:rsidP="00C043B7">
      <w:pPr>
        <w:rPr>
          <w:rFonts w:ascii="Calibri" w:hAnsi="Calibri" w:cs="Calibri"/>
          <w:sz w:val="22"/>
        </w:rPr>
      </w:pPr>
    </w:p>
    <w:p w14:paraId="030838AF" w14:textId="77777777" w:rsidR="00C043B7" w:rsidRPr="00C043B7" w:rsidRDefault="00EB023C" w:rsidP="00C043B7">
      <w:pPr>
        <w:rPr>
          <w:rFonts w:ascii="Calibri" w:hAnsi="Calibri" w:cs="Calibri"/>
          <w:sz w:val="22"/>
        </w:rPr>
      </w:pPr>
      <w:r w:rsidRPr="00EB023C">
        <w:rPr>
          <w:rFonts w:ascii="Calibri" w:hAnsi="Calibri" w:cs="Calibri"/>
          <w:position w:val="-16"/>
          <w:sz w:val="22"/>
        </w:rPr>
        <w:object w:dxaOrig="6720" w:dyaOrig="440" w14:anchorId="48F1BE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55pt;height:21.8pt" o:ole="">
            <v:imagedata r:id="rId4" o:title=""/>
          </v:shape>
          <o:OLEObject Type="Embed" ProgID="Equation.DSMT4" ShapeID="_x0000_i1025" DrawAspect="Content" ObjectID="_1725274177" r:id="rId5"/>
        </w:object>
      </w:r>
    </w:p>
    <w:p w14:paraId="6D734BA4" w14:textId="77777777" w:rsidR="00C043B7" w:rsidRPr="00C043B7" w:rsidRDefault="00C043B7" w:rsidP="00C043B7">
      <w:pPr>
        <w:rPr>
          <w:rFonts w:ascii="Calibri" w:hAnsi="Calibri" w:cs="Calibri"/>
          <w:sz w:val="22"/>
        </w:rPr>
      </w:pPr>
    </w:p>
    <w:p w14:paraId="7B29CA03" w14:textId="53E177B6" w:rsidR="00E42903" w:rsidRDefault="00C043B7" w:rsidP="00C043B7">
      <w:pPr>
        <w:rPr>
          <w:rFonts w:ascii="Calibri" w:hAnsi="Calibri" w:cs="Calibri"/>
          <w:sz w:val="22"/>
        </w:rPr>
      </w:pPr>
      <w:r w:rsidRPr="00C043B7">
        <w:rPr>
          <w:rFonts w:ascii="Calibri" w:hAnsi="Calibri" w:cs="Calibri"/>
          <w:sz w:val="22"/>
        </w:rPr>
        <w:t>We’d like to conjure an equivalent expression in terms of the integrands’ Fourier transforms</w:t>
      </w:r>
      <w:r w:rsidR="00E42903">
        <w:rPr>
          <w:rFonts w:ascii="Calibri" w:hAnsi="Calibri" w:cs="Calibri"/>
          <w:sz w:val="22"/>
        </w:rPr>
        <w:t>, defined by (leaving out dot products</w:t>
      </w:r>
      <w:r w:rsidR="00B61D3A">
        <w:rPr>
          <w:rFonts w:ascii="Calibri" w:hAnsi="Calibri" w:cs="Calibri"/>
          <w:sz w:val="22"/>
        </w:rPr>
        <w:t xml:space="preserve"> – x is implicitly a 3D vector, and dx a 3D differential</w:t>
      </w:r>
      <w:r w:rsidR="00E42903">
        <w:rPr>
          <w:rFonts w:ascii="Calibri" w:hAnsi="Calibri" w:cs="Calibri"/>
          <w:sz w:val="22"/>
        </w:rPr>
        <w:t>):</w:t>
      </w:r>
    </w:p>
    <w:p w14:paraId="0D37DA8A" w14:textId="77777777" w:rsidR="00E42903" w:rsidRDefault="00E42903" w:rsidP="00C043B7">
      <w:pPr>
        <w:rPr>
          <w:rFonts w:ascii="Calibri" w:hAnsi="Calibri" w:cs="Calibri"/>
          <w:sz w:val="22"/>
        </w:rPr>
      </w:pPr>
    </w:p>
    <w:p w14:paraId="32C7A6F1" w14:textId="70BADA6A" w:rsidR="00E42903" w:rsidRDefault="006C360B" w:rsidP="00C043B7">
      <w:pPr>
        <w:rPr>
          <w:rFonts w:ascii="Calibri" w:hAnsi="Calibri" w:cs="Calibri"/>
          <w:sz w:val="22"/>
        </w:rPr>
      </w:pPr>
      <w:r w:rsidRPr="00E42903">
        <w:rPr>
          <w:rFonts w:ascii="Calibri" w:hAnsi="Calibri" w:cs="Calibri"/>
          <w:position w:val="-54"/>
          <w:sz w:val="22"/>
        </w:rPr>
        <w:object w:dxaOrig="8779" w:dyaOrig="1200" w14:anchorId="7D2B84CC">
          <v:shape id="_x0000_i1026" type="#_x0000_t75" style="width:439.65pt;height:60pt" o:ole="">
            <v:imagedata r:id="rId6" o:title=""/>
          </v:shape>
          <o:OLEObject Type="Embed" ProgID="Equation.DSMT4" ShapeID="_x0000_i1026" DrawAspect="Content" ObjectID="_1725274178" r:id="rId7"/>
        </w:object>
      </w:r>
      <w:r w:rsidR="00E42903">
        <w:rPr>
          <w:rFonts w:ascii="Calibri" w:hAnsi="Calibri" w:cs="Calibri"/>
          <w:sz w:val="22"/>
        </w:rPr>
        <w:t xml:space="preserve"> </w:t>
      </w:r>
    </w:p>
    <w:p w14:paraId="305C37FB" w14:textId="0825F7C3" w:rsidR="00E42903" w:rsidRDefault="00E42903" w:rsidP="00C043B7">
      <w:pPr>
        <w:rPr>
          <w:rFonts w:ascii="Calibri" w:hAnsi="Calibri" w:cs="Calibri"/>
          <w:sz w:val="22"/>
        </w:rPr>
      </w:pPr>
    </w:p>
    <w:p w14:paraId="5CDC5626" w14:textId="149A3ECB" w:rsidR="00E42903" w:rsidRDefault="0005381F" w:rsidP="00C043B7">
      <w:pPr>
        <w:rPr>
          <w:rFonts w:ascii="Calibri" w:hAnsi="Calibri" w:cs="Calibri"/>
          <w:sz w:val="22"/>
        </w:rPr>
      </w:pPr>
      <w:r>
        <w:rPr>
          <w:rFonts w:ascii="Calibri" w:hAnsi="Calibri" w:cs="Calibri"/>
          <w:sz w:val="22"/>
        </w:rPr>
        <w:t>(by the way, the</w:t>
      </w:r>
      <w:r w:rsidR="006C360B">
        <w:rPr>
          <w:rFonts w:ascii="Calibri" w:hAnsi="Calibri" w:cs="Calibri"/>
          <w:sz w:val="22"/>
        </w:rPr>
        <w:t xml:space="preserve"> continuum/</w:t>
      </w:r>
      <w:r>
        <w:rPr>
          <w:rFonts w:ascii="Calibri" w:hAnsi="Calibri" w:cs="Calibri"/>
          <w:sz w:val="22"/>
        </w:rPr>
        <w:t xml:space="preserve">infinite volume approximation comes from fact that typically wavevectors are given by </w:t>
      </w:r>
      <w:r w:rsidRPr="0005381F">
        <w:rPr>
          <w:rFonts w:ascii="Calibri" w:hAnsi="Calibri" w:cs="Calibri"/>
          <w:b/>
          <w:sz w:val="22"/>
        </w:rPr>
        <w:t>q</w:t>
      </w:r>
      <w:r>
        <w:rPr>
          <w:rFonts w:ascii="Calibri" w:hAnsi="Calibri" w:cs="Calibri"/>
          <w:sz w:val="22"/>
        </w:rPr>
        <w:t xml:space="preserve"> = 2π(n</w:t>
      </w:r>
      <w:r>
        <w:rPr>
          <w:rFonts w:ascii="Calibri" w:hAnsi="Calibri" w:cs="Calibri"/>
          <w:sz w:val="22"/>
          <w:vertAlign w:val="subscript"/>
        </w:rPr>
        <w:t>x</w:t>
      </w:r>
      <w:r>
        <w:rPr>
          <w:rFonts w:ascii="Calibri" w:hAnsi="Calibri" w:cs="Calibri"/>
          <w:sz w:val="22"/>
        </w:rPr>
        <w:t>/L</w:t>
      </w:r>
      <w:r>
        <w:rPr>
          <w:rFonts w:ascii="Calibri" w:hAnsi="Calibri" w:cs="Calibri"/>
          <w:sz w:val="22"/>
          <w:vertAlign w:val="subscript"/>
        </w:rPr>
        <w:t>x</w:t>
      </w:r>
      <w:r>
        <w:rPr>
          <w:rFonts w:ascii="Calibri" w:hAnsi="Calibri" w:cs="Calibri"/>
          <w:sz w:val="22"/>
        </w:rPr>
        <w:t>, n</w:t>
      </w:r>
      <w:r>
        <w:rPr>
          <w:rFonts w:ascii="Calibri" w:hAnsi="Calibri" w:cs="Calibri"/>
          <w:sz w:val="22"/>
          <w:vertAlign w:val="subscript"/>
        </w:rPr>
        <w:t>y</w:t>
      </w:r>
      <w:r>
        <w:rPr>
          <w:rFonts w:ascii="Calibri" w:hAnsi="Calibri" w:cs="Calibri"/>
          <w:sz w:val="22"/>
        </w:rPr>
        <w:t>/L</w:t>
      </w:r>
      <w:r>
        <w:rPr>
          <w:rFonts w:ascii="Calibri" w:hAnsi="Calibri" w:cs="Calibri"/>
          <w:sz w:val="22"/>
          <w:vertAlign w:val="subscript"/>
        </w:rPr>
        <w:t>y</w:t>
      </w:r>
      <w:r>
        <w:rPr>
          <w:rFonts w:ascii="Calibri" w:hAnsi="Calibri" w:cs="Calibri"/>
          <w:sz w:val="22"/>
        </w:rPr>
        <w:t>, n</w:t>
      </w:r>
      <w:r>
        <w:rPr>
          <w:rFonts w:ascii="Calibri" w:hAnsi="Calibri" w:cs="Calibri"/>
          <w:sz w:val="22"/>
          <w:vertAlign w:val="subscript"/>
        </w:rPr>
        <w:t>z</w:t>
      </w:r>
      <w:r>
        <w:rPr>
          <w:rFonts w:ascii="Calibri" w:hAnsi="Calibri" w:cs="Calibri"/>
          <w:sz w:val="22"/>
        </w:rPr>
        <w:t>/L</w:t>
      </w:r>
      <w:r>
        <w:rPr>
          <w:rFonts w:ascii="Calibri" w:hAnsi="Calibri" w:cs="Calibri"/>
          <w:sz w:val="22"/>
          <w:vertAlign w:val="subscript"/>
        </w:rPr>
        <w:t>z</w:t>
      </w:r>
      <w:r>
        <w:rPr>
          <w:rFonts w:ascii="Calibri" w:hAnsi="Calibri" w:cs="Calibri"/>
          <w:sz w:val="22"/>
        </w:rPr>
        <w:t>), and so each individual wavevector takes up a phase-space volume = (2π(1)/L</w:t>
      </w:r>
      <w:r>
        <w:rPr>
          <w:rFonts w:ascii="Calibri" w:hAnsi="Calibri" w:cs="Calibri"/>
          <w:sz w:val="22"/>
          <w:vertAlign w:val="subscript"/>
        </w:rPr>
        <w:t>x</w:t>
      </w:r>
      <w:r>
        <w:rPr>
          <w:rFonts w:ascii="Calibri" w:hAnsi="Calibri" w:cs="Calibri"/>
          <w:sz w:val="22"/>
        </w:rPr>
        <w:t>·(2π(1)/L</w:t>
      </w:r>
      <w:r>
        <w:rPr>
          <w:rFonts w:ascii="Calibri" w:hAnsi="Calibri" w:cs="Calibri"/>
          <w:sz w:val="22"/>
          <w:vertAlign w:val="subscript"/>
        </w:rPr>
        <w:t>y</w:t>
      </w:r>
      <w:r>
        <w:rPr>
          <w:rFonts w:ascii="Calibri" w:hAnsi="Calibri" w:cs="Calibri"/>
          <w:sz w:val="22"/>
        </w:rPr>
        <w:t>·2π(1)/L</w:t>
      </w:r>
      <w:r>
        <w:rPr>
          <w:rFonts w:ascii="Calibri" w:hAnsi="Calibri" w:cs="Calibri"/>
          <w:sz w:val="22"/>
          <w:vertAlign w:val="subscript"/>
        </w:rPr>
        <w:t>z</w:t>
      </w:r>
      <w:r>
        <w:rPr>
          <w:rFonts w:ascii="Calibri" w:hAnsi="Calibri" w:cs="Calibri"/>
          <w:sz w:val="22"/>
        </w:rPr>
        <w:t xml:space="preserve"> = (2π)</w:t>
      </w:r>
      <w:r>
        <w:rPr>
          <w:rFonts w:ascii="Calibri" w:hAnsi="Calibri" w:cs="Calibri"/>
          <w:sz w:val="22"/>
          <w:vertAlign w:val="superscript"/>
        </w:rPr>
        <w:t>3</w:t>
      </w:r>
      <w:r>
        <w:rPr>
          <w:rFonts w:ascii="Calibri" w:hAnsi="Calibri" w:cs="Calibri"/>
          <w:sz w:val="22"/>
        </w:rPr>
        <w:t>/V.  So Σ</w:t>
      </w:r>
      <w:r>
        <w:rPr>
          <w:rFonts w:ascii="Calibri" w:hAnsi="Calibri" w:cs="Calibri"/>
          <w:sz w:val="22"/>
          <w:vertAlign w:val="subscript"/>
        </w:rPr>
        <w:t>q</w:t>
      </w:r>
      <w:r>
        <w:rPr>
          <w:rFonts w:ascii="Calibri" w:hAnsi="Calibri" w:cs="Calibri"/>
          <w:sz w:val="22"/>
        </w:rPr>
        <w:t xml:space="preserve"> would translate to ∫dq/[(2π)</w:t>
      </w:r>
      <w:r>
        <w:rPr>
          <w:rFonts w:ascii="Calibri" w:hAnsi="Calibri" w:cs="Calibri"/>
          <w:sz w:val="22"/>
          <w:vertAlign w:val="superscript"/>
        </w:rPr>
        <w:t>3</w:t>
      </w:r>
      <w:r>
        <w:rPr>
          <w:rFonts w:ascii="Calibri" w:hAnsi="Calibri" w:cs="Calibri"/>
          <w:sz w:val="22"/>
        </w:rPr>
        <w:t>/V], which implies (1/V)Σ</w:t>
      </w:r>
      <w:r>
        <w:rPr>
          <w:rFonts w:ascii="Calibri" w:hAnsi="Calibri" w:cs="Calibri"/>
          <w:sz w:val="22"/>
          <w:vertAlign w:val="subscript"/>
        </w:rPr>
        <w:t>q</w:t>
      </w:r>
      <w:r>
        <w:rPr>
          <w:rFonts w:ascii="Calibri" w:hAnsi="Calibri" w:cs="Calibri"/>
          <w:sz w:val="22"/>
        </w:rPr>
        <w:t xml:space="preserve"> = ∫d</w:t>
      </w:r>
      <w:r>
        <w:rPr>
          <w:rFonts w:ascii="Calibri" w:hAnsi="Calibri" w:cs="Calibri"/>
          <w:sz w:val="22"/>
          <w:vertAlign w:val="superscript"/>
        </w:rPr>
        <w:t>3</w:t>
      </w:r>
      <w:r>
        <w:rPr>
          <w:rFonts w:ascii="Calibri" w:hAnsi="Calibri" w:cs="Calibri"/>
          <w:sz w:val="22"/>
        </w:rPr>
        <w:t>q/(2π)</w:t>
      </w:r>
      <w:r>
        <w:rPr>
          <w:rFonts w:ascii="Calibri" w:hAnsi="Calibri" w:cs="Calibri"/>
          <w:sz w:val="22"/>
          <w:vertAlign w:val="superscript"/>
        </w:rPr>
        <w:t>3</w:t>
      </w:r>
      <w:r>
        <w:rPr>
          <w:rFonts w:ascii="Calibri" w:hAnsi="Calibri" w:cs="Calibri"/>
          <w:sz w:val="22"/>
        </w:rPr>
        <w:t>) S</w:t>
      </w:r>
      <w:r w:rsidR="00E42903">
        <w:rPr>
          <w:rFonts w:ascii="Calibri" w:hAnsi="Calibri" w:cs="Calibri"/>
          <w:sz w:val="22"/>
        </w:rPr>
        <w:t>o</w:t>
      </w:r>
      <w:r w:rsidR="006C360B">
        <w:rPr>
          <w:rFonts w:ascii="Calibri" w:hAnsi="Calibri" w:cs="Calibri"/>
          <w:sz w:val="22"/>
        </w:rPr>
        <w:t xml:space="preserve"> starting off, we’ll write each term in the integrand in terms of its inverse Fourier transform</w:t>
      </w:r>
      <w:r w:rsidR="00E42903">
        <w:rPr>
          <w:rFonts w:ascii="Calibri" w:hAnsi="Calibri" w:cs="Calibri"/>
          <w:sz w:val="22"/>
        </w:rPr>
        <w:t>:</w:t>
      </w:r>
      <w:r w:rsidR="00B61D3A">
        <w:rPr>
          <w:rFonts w:ascii="Calibri" w:hAnsi="Calibri" w:cs="Calibri"/>
          <w:sz w:val="22"/>
        </w:rPr>
        <w:t xml:space="preserve">  </w:t>
      </w:r>
    </w:p>
    <w:p w14:paraId="0BE1D1F7" w14:textId="77777777" w:rsidR="00E42903" w:rsidRDefault="00E42903" w:rsidP="00C043B7">
      <w:pPr>
        <w:rPr>
          <w:rFonts w:ascii="Calibri" w:hAnsi="Calibri" w:cs="Calibri"/>
          <w:sz w:val="22"/>
        </w:rPr>
      </w:pPr>
    </w:p>
    <w:p w14:paraId="7140A241" w14:textId="5E5C229F" w:rsidR="00E42903" w:rsidRDefault="006C360B" w:rsidP="00C043B7">
      <w:pPr>
        <w:rPr>
          <w:rFonts w:ascii="Calibri" w:hAnsi="Calibri" w:cs="Calibri"/>
          <w:sz w:val="22"/>
        </w:rPr>
      </w:pPr>
      <w:r w:rsidRPr="006C360B">
        <w:rPr>
          <w:rFonts w:ascii="Calibri" w:hAnsi="Calibri" w:cs="Calibri"/>
          <w:position w:val="-176"/>
          <w:sz w:val="22"/>
        </w:rPr>
        <w:object w:dxaOrig="11640" w:dyaOrig="4099" w14:anchorId="0992838B">
          <v:shape id="_x0000_i1027" type="#_x0000_t75" style="width:506.2pt;height:178.35pt" o:ole="">
            <v:imagedata r:id="rId8" o:title=""/>
          </v:shape>
          <o:OLEObject Type="Embed" ProgID="Equation.DSMT4" ShapeID="_x0000_i1027" DrawAspect="Content" ObjectID="_1725274179" r:id="rId9"/>
        </w:object>
      </w:r>
    </w:p>
    <w:p w14:paraId="6413D291" w14:textId="77777777" w:rsidR="00B61D3A" w:rsidRDefault="00B61D3A" w:rsidP="00C043B7">
      <w:pPr>
        <w:rPr>
          <w:rFonts w:ascii="Calibri" w:hAnsi="Calibri" w:cs="Calibri"/>
          <w:sz w:val="22"/>
        </w:rPr>
      </w:pPr>
    </w:p>
    <w:p w14:paraId="579D9A49" w14:textId="1DD06D25" w:rsidR="00EB023C" w:rsidRDefault="000A2229" w:rsidP="00C043B7">
      <w:pPr>
        <w:rPr>
          <w:rFonts w:ascii="Calibri" w:hAnsi="Calibri" w:cs="Calibri"/>
          <w:sz w:val="22"/>
        </w:rPr>
      </w:pPr>
      <w:r>
        <w:rPr>
          <w:rFonts w:ascii="Calibri" w:hAnsi="Calibri" w:cs="Calibri"/>
          <w:sz w:val="22"/>
        </w:rPr>
        <w:t>where we use ∫dx e</w:t>
      </w:r>
      <w:r>
        <w:rPr>
          <w:rFonts w:ascii="Calibri" w:hAnsi="Calibri" w:cs="Calibri"/>
          <w:sz w:val="22"/>
          <w:vertAlign w:val="superscript"/>
        </w:rPr>
        <w:t>i(q-q´)x</w:t>
      </w:r>
      <w:r>
        <w:rPr>
          <w:rFonts w:ascii="Calibri" w:hAnsi="Calibri" w:cs="Calibri"/>
          <w:sz w:val="22"/>
        </w:rPr>
        <w:t xml:space="preserve"> = Vδ</w:t>
      </w:r>
      <w:r>
        <w:rPr>
          <w:rFonts w:ascii="Calibri" w:hAnsi="Calibri" w:cs="Calibri"/>
          <w:sz w:val="22"/>
          <w:vertAlign w:val="subscript"/>
        </w:rPr>
        <w:t>qq´</w:t>
      </w:r>
      <w:r>
        <w:rPr>
          <w:rFonts w:ascii="Calibri" w:hAnsi="Calibri" w:cs="Calibri"/>
          <w:sz w:val="22"/>
        </w:rPr>
        <w:t xml:space="preserve">.  </w:t>
      </w:r>
      <w:r w:rsidR="003372A5">
        <w:rPr>
          <w:rFonts w:ascii="Calibri" w:hAnsi="Calibri" w:cs="Calibri"/>
          <w:sz w:val="22"/>
        </w:rPr>
        <w:t>Call k</w:t>
      </w:r>
      <w:r w:rsidR="003372A5">
        <w:rPr>
          <w:rFonts w:ascii="Calibri" w:hAnsi="Calibri" w:cs="Calibri"/>
          <w:sz w:val="22"/>
          <w:vertAlign w:val="subscript"/>
        </w:rPr>
        <w:t>1</w:t>
      </w:r>
      <w:r w:rsidR="003372A5">
        <w:rPr>
          <w:rFonts w:ascii="Calibri" w:hAnsi="Calibri" w:cs="Calibri"/>
          <w:sz w:val="22"/>
        </w:rPr>
        <w:t xml:space="preserve"> = p, k</w:t>
      </w:r>
      <w:r w:rsidR="003372A5">
        <w:rPr>
          <w:rFonts w:ascii="Calibri" w:hAnsi="Calibri" w:cs="Calibri"/>
          <w:sz w:val="22"/>
          <w:vertAlign w:val="subscript"/>
        </w:rPr>
        <w:t>3</w:t>
      </w:r>
      <w:r w:rsidR="003372A5">
        <w:rPr>
          <w:rFonts w:ascii="Calibri" w:hAnsi="Calibri" w:cs="Calibri"/>
          <w:sz w:val="22"/>
        </w:rPr>
        <w:t xml:space="preserve"> = q, k</w:t>
      </w:r>
      <w:r w:rsidR="003372A5">
        <w:rPr>
          <w:rFonts w:ascii="Calibri" w:hAnsi="Calibri" w:cs="Calibri"/>
          <w:sz w:val="22"/>
          <w:vertAlign w:val="subscript"/>
        </w:rPr>
        <w:t>5</w:t>
      </w:r>
      <w:r w:rsidR="003372A5">
        <w:rPr>
          <w:rFonts w:ascii="Calibri" w:hAnsi="Calibri" w:cs="Calibri"/>
          <w:sz w:val="22"/>
        </w:rPr>
        <w:t xml:space="preserve"> = r, k</w:t>
      </w:r>
      <w:r w:rsidR="003372A5">
        <w:rPr>
          <w:rFonts w:ascii="Calibri" w:hAnsi="Calibri" w:cs="Calibri"/>
          <w:sz w:val="22"/>
          <w:vertAlign w:val="subscript"/>
        </w:rPr>
        <w:t>7</w:t>
      </w:r>
      <w:r w:rsidR="003372A5">
        <w:rPr>
          <w:rFonts w:ascii="Calibri" w:hAnsi="Calibri" w:cs="Calibri"/>
          <w:sz w:val="22"/>
        </w:rPr>
        <w:t xml:space="preserve"> = s.  Then we can write:</w:t>
      </w:r>
    </w:p>
    <w:p w14:paraId="5434DA54" w14:textId="77777777" w:rsidR="003372A5" w:rsidRDefault="003372A5" w:rsidP="00C043B7">
      <w:pPr>
        <w:rPr>
          <w:rFonts w:ascii="Calibri" w:hAnsi="Calibri" w:cs="Calibri"/>
          <w:sz w:val="22"/>
        </w:rPr>
      </w:pPr>
    </w:p>
    <w:p w14:paraId="0AA8B35E" w14:textId="77777777" w:rsidR="003372A5" w:rsidRPr="003372A5" w:rsidRDefault="00AD7597" w:rsidP="00C043B7">
      <w:pPr>
        <w:rPr>
          <w:rFonts w:ascii="Calibri" w:hAnsi="Calibri" w:cs="Calibri"/>
          <w:sz w:val="22"/>
        </w:rPr>
      </w:pPr>
      <w:r w:rsidRPr="00AD7597">
        <w:rPr>
          <w:rFonts w:ascii="Calibri" w:hAnsi="Calibri" w:cs="Calibri"/>
          <w:position w:val="-176"/>
          <w:sz w:val="22"/>
        </w:rPr>
        <w:object w:dxaOrig="9580" w:dyaOrig="3340" w14:anchorId="54CD21AB">
          <v:shape id="_x0000_i1028" type="#_x0000_t75" style="width:416.75pt;height:145.1pt" o:ole="">
            <v:imagedata r:id="rId10" o:title=""/>
          </v:shape>
          <o:OLEObject Type="Embed" ProgID="Equation.DSMT4" ShapeID="_x0000_i1028" DrawAspect="Content" ObjectID="_1725274180" r:id="rId11"/>
        </w:object>
      </w:r>
    </w:p>
    <w:p w14:paraId="04F5D161" w14:textId="77777777" w:rsidR="00EB023C" w:rsidRDefault="00EB023C" w:rsidP="00C043B7">
      <w:pPr>
        <w:rPr>
          <w:rFonts w:ascii="Calibri" w:hAnsi="Calibri" w:cs="Calibri"/>
          <w:sz w:val="22"/>
        </w:rPr>
      </w:pPr>
    </w:p>
    <w:p w14:paraId="656E1A80" w14:textId="77777777" w:rsidR="00C043B7" w:rsidRPr="00C043B7" w:rsidRDefault="003372A5" w:rsidP="00C043B7">
      <w:pPr>
        <w:rPr>
          <w:rFonts w:ascii="Calibri" w:hAnsi="Calibri" w:cs="Calibri"/>
          <w:sz w:val="22"/>
        </w:rPr>
      </w:pPr>
      <w:r>
        <w:rPr>
          <w:rFonts w:ascii="Calibri" w:hAnsi="Calibri" w:cs="Calibri"/>
          <w:sz w:val="22"/>
        </w:rPr>
        <w:t>We can symbolize this with the diagram below:</w:t>
      </w:r>
    </w:p>
    <w:p w14:paraId="4BFB9D68" w14:textId="77777777" w:rsidR="00C043B7" w:rsidRPr="00C043B7" w:rsidRDefault="00C043B7" w:rsidP="00C043B7">
      <w:pPr>
        <w:rPr>
          <w:rFonts w:ascii="Calibri" w:hAnsi="Calibri" w:cs="Calibri"/>
          <w:sz w:val="22"/>
        </w:rPr>
      </w:pPr>
    </w:p>
    <w:p w14:paraId="0ED270C2" w14:textId="10651EEB" w:rsidR="004F6D33" w:rsidRDefault="006C360B" w:rsidP="00C043B7">
      <w:pPr>
        <w:rPr>
          <w:rFonts w:ascii="Calibri" w:hAnsi="Calibri" w:cs="Calibri"/>
          <w:sz w:val="22"/>
        </w:rPr>
      </w:pPr>
      <w:r>
        <w:rPr>
          <w:rFonts w:ascii="Calibri" w:hAnsi="Calibri" w:cs="Calibri"/>
          <w:sz w:val="22"/>
        </w:rPr>
        <w:object w:dxaOrig="4763" w:dyaOrig="2268" w14:anchorId="6F090A06">
          <v:shape id="_x0000_i1029" type="#_x0000_t75" style="width:309.25pt;height:135.8pt" o:ole="">
            <v:imagedata r:id="rId12" o:title="" croptop="-819f" cropbottom="4617f" cropleft="-2066f" cropright="767f"/>
          </v:shape>
          <o:OLEObject Type="Embed" ProgID="PBrush" ShapeID="_x0000_i1029" DrawAspect="Content" ObjectID="_1725274181" r:id="rId13"/>
        </w:object>
      </w:r>
    </w:p>
    <w:p w14:paraId="4FEAF307" w14:textId="0FA9097A" w:rsidR="00C043B7" w:rsidRDefault="00C043B7" w:rsidP="00C043B7">
      <w:pPr>
        <w:rPr>
          <w:rFonts w:ascii="Calibri" w:hAnsi="Calibri" w:cs="Calibri"/>
          <w:sz w:val="22"/>
        </w:rPr>
      </w:pPr>
    </w:p>
    <w:p w14:paraId="62DD4D62" w14:textId="3AEAF430" w:rsidR="006C360B" w:rsidRDefault="006C360B" w:rsidP="00C043B7">
      <w:pPr>
        <w:rPr>
          <w:rFonts w:ascii="Calibri" w:hAnsi="Calibri" w:cs="Calibri"/>
          <w:sz w:val="22"/>
        </w:rPr>
      </w:pPr>
      <w:r>
        <w:rPr>
          <w:rFonts w:ascii="Calibri" w:hAnsi="Calibri" w:cs="Calibri"/>
          <w:sz w:val="22"/>
        </w:rPr>
        <w:t xml:space="preserve">Examining our diagram leads us to the following conjecture about </w:t>
      </w:r>
      <w:r w:rsidR="00A05755">
        <w:rPr>
          <w:rFonts w:ascii="Calibri" w:hAnsi="Calibri" w:cs="Calibri"/>
          <w:sz w:val="22"/>
        </w:rPr>
        <w:t>directly converting our position space expression to Fourier space.</w:t>
      </w:r>
    </w:p>
    <w:p w14:paraId="00CC86AE" w14:textId="77777777" w:rsidR="006C360B" w:rsidRDefault="006C360B" w:rsidP="00C043B7">
      <w:pPr>
        <w:rPr>
          <w:rFonts w:ascii="Calibri" w:hAnsi="Calibri" w:cs="Calibri"/>
          <w:sz w:val="22"/>
        </w:rPr>
      </w:pPr>
    </w:p>
    <w:p w14:paraId="037A2FA2" w14:textId="77777777" w:rsidR="006E0993" w:rsidRPr="00264A8D" w:rsidRDefault="006E0993" w:rsidP="00C043B7">
      <w:pPr>
        <w:rPr>
          <w:rFonts w:ascii="Calibri" w:hAnsi="Calibri" w:cs="Calibri"/>
          <w:b/>
          <w:sz w:val="22"/>
        </w:rPr>
      </w:pPr>
      <w:r w:rsidRPr="00264A8D">
        <w:rPr>
          <w:rFonts w:ascii="Calibri" w:hAnsi="Calibri" w:cs="Calibri"/>
          <w:b/>
          <w:sz w:val="22"/>
        </w:rPr>
        <w:t>Rules</w:t>
      </w:r>
    </w:p>
    <w:p w14:paraId="01821666" w14:textId="77777777" w:rsidR="00CA5B97" w:rsidRDefault="006E0993">
      <w:pPr>
        <w:rPr>
          <w:rFonts w:ascii="Calibri" w:hAnsi="Calibri" w:cs="Calibri"/>
          <w:color w:val="0070C0"/>
          <w:sz w:val="22"/>
        </w:rPr>
      </w:pPr>
      <w:r>
        <w:rPr>
          <w:rFonts w:ascii="Calibri" w:hAnsi="Calibri" w:cs="Calibri"/>
          <w:color w:val="0070C0"/>
          <w:sz w:val="22"/>
        </w:rPr>
        <w:t>D</w:t>
      </w:r>
      <w:r w:rsidR="00FB2087" w:rsidRPr="006E0993">
        <w:rPr>
          <w:rFonts w:ascii="Calibri" w:hAnsi="Calibri" w:cs="Calibri"/>
          <w:color w:val="0070C0"/>
          <w:sz w:val="22"/>
        </w:rPr>
        <w:t>raw all points in the integral</w:t>
      </w:r>
      <w:r w:rsidR="00CA5B97">
        <w:rPr>
          <w:rFonts w:ascii="Calibri" w:hAnsi="Calibri" w:cs="Calibri"/>
          <w:color w:val="0070C0"/>
          <w:sz w:val="22"/>
        </w:rPr>
        <w:t>.</w:t>
      </w:r>
    </w:p>
    <w:p w14:paraId="76A1F189" w14:textId="3C7D53F5" w:rsidR="006E0993" w:rsidRDefault="006E0993">
      <w:pPr>
        <w:rPr>
          <w:rFonts w:ascii="Calibri" w:hAnsi="Calibri" w:cs="Calibri"/>
          <w:color w:val="0070C0"/>
          <w:sz w:val="22"/>
        </w:rPr>
      </w:pPr>
      <w:r>
        <w:rPr>
          <w:rFonts w:ascii="Calibri" w:hAnsi="Calibri" w:cs="Calibri"/>
          <w:color w:val="0070C0"/>
          <w:sz w:val="22"/>
        </w:rPr>
        <w:t xml:space="preserve">For </w:t>
      </w:r>
      <w:r w:rsidR="00FB2087" w:rsidRPr="006E0993">
        <w:rPr>
          <w:rFonts w:ascii="Calibri" w:hAnsi="Calibri" w:cs="Calibri"/>
          <w:color w:val="0070C0"/>
          <w:sz w:val="22"/>
        </w:rPr>
        <w:t>each argument</w:t>
      </w:r>
      <w:r w:rsidR="002F5D0C" w:rsidRPr="006E0993">
        <w:rPr>
          <w:rFonts w:ascii="Calibri" w:hAnsi="Calibri" w:cs="Calibri"/>
          <w:color w:val="0070C0"/>
          <w:sz w:val="22"/>
        </w:rPr>
        <w:t xml:space="preserve"> x</w:t>
      </w:r>
      <w:r w:rsidR="002F5D0C" w:rsidRPr="006E0993">
        <w:rPr>
          <w:rFonts w:ascii="Calibri" w:hAnsi="Calibri" w:cs="Calibri"/>
          <w:color w:val="0070C0"/>
          <w:sz w:val="22"/>
          <w:vertAlign w:val="subscript"/>
        </w:rPr>
        <w:t>a</w:t>
      </w:r>
      <w:r w:rsidR="002F5D0C" w:rsidRPr="006E0993">
        <w:rPr>
          <w:rFonts w:ascii="Calibri" w:hAnsi="Calibri" w:cs="Calibri"/>
          <w:color w:val="0070C0"/>
          <w:sz w:val="22"/>
        </w:rPr>
        <w:t xml:space="preserve"> </w:t>
      </w:r>
      <w:r w:rsidR="0026351E">
        <w:rPr>
          <w:rFonts w:ascii="Calibri" w:hAnsi="Calibri" w:cs="Calibri"/>
          <w:color w:val="0070C0"/>
          <w:sz w:val="22"/>
        </w:rPr>
        <w:t>–</w:t>
      </w:r>
      <w:r w:rsidR="002F5D0C" w:rsidRPr="006E0993">
        <w:rPr>
          <w:rFonts w:ascii="Calibri" w:hAnsi="Calibri" w:cs="Calibri"/>
          <w:color w:val="0070C0"/>
          <w:sz w:val="22"/>
        </w:rPr>
        <w:t xml:space="preserve"> x</w:t>
      </w:r>
      <w:r w:rsidR="002F5D0C" w:rsidRPr="006E0993">
        <w:rPr>
          <w:rFonts w:ascii="Calibri" w:hAnsi="Calibri" w:cs="Calibri"/>
          <w:color w:val="0070C0"/>
          <w:sz w:val="22"/>
          <w:vertAlign w:val="subscript"/>
        </w:rPr>
        <w:t>b</w:t>
      </w:r>
      <w:r w:rsidR="00FB2087" w:rsidRPr="006E0993">
        <w:rPr>
          <w:rFonts w:ascii="Calibri" w:hAnsi="Calibri" w:cs="Calibri"/>
          <w:color w:val="0070C0"/>
          <w:sz w:val="22"/>
        </w:rPr>
        <w:t xml:space="preserve">, draw a directed line segment from </w:t>
      </w:r>
      <w:r>
        <w:rPr>
          <w:rFonts w:ascii="Calibri" w:hAnsi="Calibri" w:cs="Calibri"/>
          <w:color w:val="0070C0"/>
          <w:sz w:val="22"/>
        </w:rPr>
        <w:t>x</w:t>
      </w:r>
      <w:r w:rsidR="00FB2087" w:rsidRPr="006E0993">
        <w:rPr>
          <w:rFonts w:ascii="Calibri" w:hAnsi="Calibri" w:cs="Calibri"/>
          <w:color w:val="0070C0"/>
          <w:sz w:val="22"/>
          <w:vertAlign w:val="subscript"/>
        </w:rPr>
        <w:t>a</w:t>
      </w:r>
      <w:r w:rsidR="00FB2087" w:rsidRPr="006E0993">
        <w:rPr>
          <w:rFonts w:ascii="Calibri" w:hAnsi="Calibri" w:cs="Calibri"/>
          <w:color w:val="0070C0"/>
          <w:sz w:val="22"/>
        </w:rPr>
        <w:t xml:space="preserve"> to </w:t>
      </w:r>
      <w:r>
        <w:rPr>
          <w:rFonts w:ascii="Calibri" w:hAnsi="Calibri" w:cs="Calibri"/>
          <w:color w:val="0070C0"/>
          <w:sz w:val="22"/>
        </w:rPr>
        <w:t>x</w:t>
      </w:r>
      <w:r w:rsidR="00FB2087" w:rsidRPr="006E0993">
        <w:rPr>
          <w:rFonts w:ascii="Calibri" w:hAnsi="Calibri" w:cs="Calibri"/>
          <w:color w:val="0070C0"/>
          <w:sz w:val="22"/>
          <w:vertAlign w:val="subscript"/>
        </w:rPr>
        <w:t>b</w:t>
      </w:r>
      <w:r w:rsidR="00FB2087" w:rsidRPr="006E0993">
        <w:rPr>
          <w:rFonts w:ascii="Calibri" w:hAnsi="Calibri" w:cs="Calibri"/>
          <w:color w:val="0070C0"/>
          <w:sz w:val="22"/>
        </w:rPr>
        <w:t xml:space="preserve">.  </w:t>
      </w:r>
    </w:p>
    <w:p w14:paraId="3DBC1499" w14:textId="77777777" w:rsidR="00CA5B97" w:rsidRDefault="006E0993">
      <w:pPr>
        <w:rPr>
          <w:rFonts w:ascii="Calibri" w:hAnsi="Calibri" w:cs="Calibri"/>
          <w:color w:val="0070C0"/>
          <w:sz w:val="22"/>
        </w:rPr>
      </w:pPr>
      <w:r>
        <w:rPr>
          <w:rFonts w:ascii="Calibri" w:hAnsi="Calibri" w:cs="Calibri"/>
          <w:color w:val="0070C0"/>
          <w:sz w:val="22"/>
        </w:rPr>
        <w:t>F</w:t>
      </w:r>
      <w:r w:rsidR="00FB2087" w:rsidRPr="006E0993">
        <w:rPr>
          <w:rFonts w:ascii="Calibri" w:hAnsi="Calibri" w:cs="Calibri"/>
          <w:color w:val="0070C0"/>
          <w:sz w:val="22"/>
        </w:rPr>
        <w:t xml:space="preserve">or each argument </w:t>
      </w:r>
      <w:r w:rsidR="002F5D0C" w:rsidRPr="006E0993">
        <w:rPr>
          <w:rFonts w:ascii="Calibri" w:hAnsi="Calibri" w:cs="Calibri"/>
          <w:color w:val="0070C0"/>
          <w:sz w:val="22"/>
        </w:rPr>
        <w:t>x</w:t>
      </w:r>
      <w:r w:rsidR="002F5D0C" w:rsidRPr="006E0993">
        <w:rPr>
          <w:rFonts w:ascii="Calibri" w:hAnsi="Calibri" w:cs="Calibri"/>
          <w:color w:val="0070C0"/>
          <w:sz w:val="22"/>
          <w:vertAlign w:val="subscript"/>
        </w:rPr>
        <w:t>c</w:t>
      </w:r>
      <w:r w:rsidR="002F5D0C" w:rsidRPr="006E0993">
        <w:rPr>
          <w:rFonts w:ascii="Calibri" w:hAnsi="Calibri" w:cs="Calibri"/>
          <w:color w:val="0070C0"/>
          <w:sz w:val="22"/>
        </w:rPr>
        <w:t xml:space="preserve"> </w:t>
      </w:r>
      <w:r w:rsidR="00FB2087" w:rsidRPr="006E0993">
        <w:rPr>
          <w:rFonts w:ascii="Calibri" w:hAnsi="Calibri" w:cs="Calibri"/>
          <w:color w:val="0070C0"/>
          <w:sz w:val="22"/>
        </w:rPr>
        <w:t xml:space="preserve">by itself, draw a directed line segment extending out to empty space.  </w:t>
      </w:r>
      <w:r>
        <w:rPr>
          <w:rFonts w:ascii="Calibri" w:hAnsi="Calibri" w:cs="Calibri"/>
          <w:color w:val="0070C0"/>
          <w:sz w:val="22"/>
        </w:rPr>
        <w:t>D</w:t>
      </w:r>
      <w:r w:rsidR="00FC6ACA" w:rsidRPr="006E0993">
        <w:rPr>
          <w:rFonts w:ascii="Calibri" w:hAnsi="Calibri" w:cs="Calibri"/>
          <w:color w:val="0070C0"/>
          <w:sz w:val="22"/>
        </w:rPr>
        <w:t xml:space="preserve">raw momenta in the direction of each of the arrows, conserving momentum at each vertex </w:t>
      </w:r>
      <w:r w:rsidR="00CA5B97">
        <w:rPr>
          <w:rFonts w:ascii="Calibri" w:hAnsi="Calibri" w:cs="Calibri"/>
          <w:color w:val="0070C0"/>
          <w:sz w:val="22"/>
        </w:rPr>
        <w:t>L</w:t>
      </w:r>
      <w:r w:rsidR="00FB2087" w:rsidRPr="006E0993">
        <w:rPr>
          <w:rFonts w:ascii="Calibri" w:hAnsi="Calibri" w:cs="Calibri"/>
          <w:color w:val="0070C0"/>
          <w:sz w:val="22"/>
        </w:rPr>
        <w:t xml:space="preserve">abel each of line with the Fourier transform of the function </w:t>
      </w:r>
      <w:r w:rsidR="00FC6ACA" w:rsidRPr="006E0993">
        <w:rPr>
          <w:rFonts w:ascii="Calibri" w:hAnsi="Calibri" w:cs="Calibri"/>
          <w:color w:val="0070C0"/>
          <w:sz w:val="22"/>
        </w:rPr>
        <w:t xml:space="preserve">of those two/one arguments.  </w:t>
      </w:r>
    </w:p>
    <w:p w14:paraId="736F1250" w14:textId="77777777" w:rsidR="005810EF" w:rsidRPr="006E0993" w:rsidRDefault="00CA5B97">
      <w:pPr>
        <w:rPr>
          <w:rFonts w:ascii="Calibri" w:hAnsi="Calibri" w:cs="Calibri"/>
          <w:color w:val="0070C0"/>
          <w:sz w:val="22"/>
        </w:rPr>
      </w:pPr>
      <w:r>
        <w:rPr>
          <w:rFonts w:ascii="Calibri" w:hAnsi="Calibri" w:cs="Calibri"/>
          <w:color w:val="0070C0"/>
          <w:sz w:val="22"/>
        </w:rPr>
        <w:t>Multiply them all together and s</w:t>
      </w:r>
      <w:r w:rsidR="00FB2087" w:rsidRPr="006E0993">
        <w:rPr>
          <w:rFonts w:ascii="Calibri" w:hAnsi="Calibri" w:cs="Calibri"/>
          <w:color w:val="0070C0"/>
          <w:sz w:val="22"/>
        </w:rPr>
        <w:t>um, via</w:t>
      </w:r>
    </w:p>
    <w:p w14:paraId="071E7403" w14:textId="77777777" w:rsidR="00FB2087" w:rsidRPr="006E0993" w:rsidRDefault="00FB2087">
      <w:pPr>
        <w:rPr>
          <w:rFonts w:ascii="Calibri" w:hAnsi="Calibri" w:cs="Calibri"/>
          <w:color w:val="0070C0"/>
          <w:sz w:val="22"/>
        </w:rPr>
      </w:pPr>
    </w:p>
    <w:p w14:paraId="36554EC3" w14:textId="7CB515F0" w:rsidR="00710643" w:rsidRPr="006E0993" w:rsidRDefault="006C360B">
      <w:pPr>
        <w:rPr>
          <w:rFonts w:ascii="Calibri" w:hAnsi="Calibri" w:cs="Calibri"/>
          <w:color w:val="0070C0"/>
          <w:sz w:val="22"/>
        </w:rPr>
      </w:pPr>
      <w:r w:rsidRPr="006E0993">
        <w:rPr>
          <w:rFonts w:ascii="Calibri" w:hAnsi="Calibri" w:cs="Calibri"/>
          <w:color w:val="0070C0"/>
          <w:position w:val="-30"/>
          <w:sz w:val="22"/>
        </w:rPr>
        <w:object w:dxaOrig="2960" w:dyaOrig="720" w14:anchorId="6857A5C3">
          <v:shape id="_x0000_i1030" type="#_x0000_t75" style="width:147.8pt;height:36pt" o:ole="">
            <v:imagedata r:id="rId14" o:title=""/>
          </v:shape>
          <o:OLEObject Type="Embed" ProgID="Equation.DSMT4" ShapeID="_x0000_i1030" DrawAspect="Content" ObjectID="_1725274182" r:id="rId15"/>
        </w:object>
      </w:r>
    </w:p>
    <w:p w14:paraId="01BB671C" w14:textId="77777777" w:rsidR="00710643" w:rsidRPr="006E0993" w:rsidRDefault="00710643">
      <w:pPr>
        <w:rPr>
          <w:rFonts w:ascii="Calibri" w:hAnsi="Calibri" w:cs="Calibri"/>
          <w:color w:val="0070C0"/>
          <w:sz w:val="22"/>
        </w:rPr>
      </w:pPr>
    </w:p>
    <w:p w14:paraId="0D6F4F9A" w14:textId="77777777" w:rsidR="00FB2087" w:rsidRPr="006A2091" w:rsidRDefault="00710643" w:rsidP="006E0993">
      <w:pPr>
        <w:rPr>
          <w:rFonts w:ascii="Calibri" w:hAnsi="Calibri" w:cs="Calibri"/>
          <w:sz w:val="22"/>
        </w:rPr>
      </w:pPr>
      <w:r w:rsidRPr="006E0993">
        <w:rPr>
          <w:rFonts w:ascii="Calibri" w:hAnsi="Calibri" w:cs="Calibri"/>
          <w:color w:val="0070C0"/>
          <w:sz w:val="22"/>
        </w:rPr>
        <w:t xml:space="preserve">over each independent mode.  </w:t>
      </w:r>
    </w:p>
    <w:p w14:paraId="024D83CB" w14:textId="77777777" w:rsidR="00FB2087" w:rsidRDefault="00FB2087">
      <w:pPr>
        <w:rPr>
          <w:rFonts w:ascii="Calibri" w:hAnsi="Calibri" w:cs="Calibri"/>
          <w:sz w:val="22"/>
        </w:rPr>
      </w:pPr>
    </w:p>
    <w:p w14:paraId="72C5B9BE" w14:textId="77777777" w:rsidR="00710643" w:rsidRDefault="00710643">
      <w:pPr>
        <w:rPr>
          <w:rFonts w:ascii="Calibri" w:hAnsi="Calibri" w:cs="Calibri"/>
          <w:sz w:val="22"/>
        </w:rPr>
      </w:pPr>
      <w:r>
        <w:rPr>
          <w:rFonts w:ascii="Calibri" w:hAnsi="Calibri" w:cs="Calibri"/>
          <w:sz w:val="22"/>
        </w:rPr>
        <w:t>But things aren’t quite that simple.  Consider,</w:t>
      </w:r>
    </w:p>
    <w:p w14:paraId="2673944E" w14:textId="77777777" w:rsidR="00710643" w:rsidRDefault="00710643" w:rsidP="00710643">
      <w:pPr>
        <w:rPr>
          <w:rFonts w:ascii="Calibri" w:hAnsi="Calibri" w:cs="Calibri"/>
          <w:sz w:val="22"/>
        </w:rPr>
      </w:pPr>
    </w:p>
    <w:p w14:paraId="3B0D3C7E" w14:textId="77777777" w:rsidR="00710643" w:rsidRDefault="00710643" w:rsidP="00710643">
      <w:pPr>
        <w:rPr>
          <w:rFonts w:ascii="Calibri" w:hAnsi="Calibri" w:cs="Calibri"/>
          <w:sz w:val="22"/>
        </w:rPr>
      </w:pPr>
      <w:r w:rsidRPr="00EB023C">
        <w:rPr>
          <w:rFonts w:ascii="Calibri" w:hAnsi="Calibri" w:cs="Calibri"/>
          <w:position w:val="-16"/>
          <w:sz w:val="22"/>
        </w:rPr>
        <w:object w:dxaOrig="3000" w:dyaOrig="440" w14:anchorId="057F1045">
          <v:shape id="_x0000_i1031" type="#_x0000_t75" style="width:150pt;height:21.8pt" o:ole="">
            <v:imagedata r:id="rId16" o:title=""/>
          </v:shape>
          <o:OLEObject Type="Embed" ProgID="Equation.DSMT4" ShapeID="_x0000_i1031" DrawAspect="Content" ObjectID="_1725274183" r:id="rId17"/>
        </w:object>
      </w:r>
    </w:p>
    <w:p w14:paraId="05D6848B" w14:textId="77777777" w:rsidR="00710643" w:rsidRDefault="00710643" w:rsidP="00710643">
      <w:pPr>
        <w:rPr>
          <w:rFonts w:ascii="Calibri" w:hAnsi="Calibri" w:cs="Calibri"/>
          <w:sz w:val="22"/>
        </w:rPr>
      </w:pPr>
    </w:p>
    <w:p w14:paraId="11A78903" w14:textId="77777777" w:rsidR="00710643" w:rsidRDefault="00710643" w:rsidP="00710643">
      <w:pPr>
        <w:rPr>
          <w:rFonts w:ascii="Calibri" w:hAnsi="Calibri" w:cs="Calibri"/>
          <w:sz w:val="22"/>
        </w:rPr>
      </w:pPr>
      <w:r>
        <w:rPr>
          <w:rFonts w:ascii="Calibri" w:hAnsi="Calibri" w:cs="Calibri"/>
          <w:sz w:val="22"/>
        </w:rPr>
        <w:t>Then,</w:t>
      </w:r>
    </w:p>
    <w:p w14:paraId="633FFAA0" w14:textId="77777777" w:rsidR="00710643" w:rsidRDefault="00710643" w:rsidP="00710643">
      <w:pPr>
        <w:rPr>
          <w:rFonts w:ascii="Calibri" w:hAnsi="Calibri" w:cs="Calibri"/>
          <w:sz w:val="22"/>
        </w:rPr>
      </w:pPr>
    </w:p>
    <w:p w14:paraId="287EB15B" w14:textId="77777777" w:rsidR="00710643" w:rsidRDefault="00710643" w:rsidP="00710643">
      <w:pPr>
        <w:rPr>
          <w:rFonts w:ascii="Calibri" w:hAnsi="Calibri" w:cs="Calibri"/>
          <w:sz w:val="22"/>
        </w:rPr>
      </w:pPr>
      <w:r w:rsidRPr="00AE21F6">
        <w:rPr>
          <w:rFonts w:ascii="Calibri" w:hAnsi="Calibri" w:cs="Calibri"/>
          <w:position w:val="-88"/>
          <w:sz w:val="22"/>
        </w:rPr>
        <w:object w:dxaOrig="7200" w:dyaOrig="1860" w14:anchorId="769FE627">
          <v:shape id="_x0000_i1032" type="#_x0000_t75" style="width:5in;height:93.25pt" o:ole="">
            <v:imagedata r:id="rId18" o:title=""/>
          </v:shape>
          <o:OLEObject Type="Embed" ProgID="Equation.DSMT4" ShapeID="_x0000_i1032" DrawAspect="Content" ObjectID="_1725274184" r:id="rId19"/>
        </w:object>
      </w:r>
    </w:p>
    <w:p w14:paraId="1F66B2BF" w14:textId="77777777" w:rsidR="009B46A2" w:rsidRDefault="009B46A2" w:rsidP="00710643">
      <w:pPr>
        <w:rPr>
          <w:rFonts w:ascii="Calibri" w:hAnsi="Calibri" w:cs="Calibri"/>
          <w:sz w:val="22"/>
        </w:rPr>
      </w:pPr>
    </w:p>
    <w:p w14:paraId="41E41630" w14:textId="77777777" w:rsidR="009B46A2" w:rsidRDefault="009B46A2" w:rsidP="00710643">
      <w:pPr>
        <w:rPr>
          <w:rFonts w:ascii="Calibri" w:hAnsi="Calibri" w:cs="Calibri"/>
          <w:sz w:val="22"/>
        </w:rPr>
      </w:pPr>
      <w:r>
        <w:rPr>
          <w:rFonts w:ascii="Calibri" w:hAnsi="Calibri" w:cs="Calibri"/>
          <w:sz w:val="22"/>
        </w:rPr>
        <w:t>The corresponding diagram would be:</w:t>
      </w:r>
    </w:p>
    <w:p w14:paraId="6634103E" w14:textId="77777777" w:rsidR="009B46A2" w:rsidRDefault="009B46A2" w:rsidP="00710643">
      <w:pPr>
        <w:rPr>
          <w:rFonts w:ascii="Calibri" w:hAnsi="Calibri" w:cs="Calibri"/>
          <w:sz w:val="22"/>
        </w:rPr>
      </w:pPr>
    </w:p>
    <w:p w14:paraId="76600E6F" w14:textId="77777777" w:rsidR="009B46A2" w:rsidRDefault="00CA5B97" w:rsidP="00710643">
      <w:pPr>
        <w:rPr>
          <w:rFonts w:ascii="Calibri" w:hAnsi="Calibri" w:cs="Calibri"/>
          <w:sz w:val="22"/>
        </w:rPr>
      </w:pPr>
      <w:r>
        <w:rPr>
          <w:rFonts w:ascii="Calibri" w:hAnsi="Calibri" w:cs="Calibri"/>
          <w:sz w:val="22"/>
        </w:rPr>
        <w:object w:dxaOrig="12013" w:dyaOrig="6313" w14:anchorId="6F4D641F">
          <v:shape id="_x0000_i1033" type="#_x0000_t75" style="width:148.35pt;height:86.75pt" o:ole="">
            <v:imagedata r:id="rId20" o:title="" croptop="10124f" cropbottom="25732f" cropleft="10117f" cropright="28662f"/>
          </v:shape>
          <o:OLEObject Type="Embed" ProgID="PBrush" ShapeID="_x0000_i1033" DrawAspect="Content" ObjectID="_1725274185" r:id="rId21"/>
        </w:object>
      </w:r>
    </w:p>
    <w:p w14:paraId="5E16B873" w14:textId="77777777" w:rsidR="00710643" w:rsidRDefault="00710643" w:rsidP="00710643">
      <w:pPr>
        <w:rPr>
          <w:rFonts w:ascii="Calibri" w:hAnsi="Calibri" w:cs="Calibri"/>
          <w:sz w:val="22"/>
        </w:rPr>
      </w:pPr>
    </w:p>
    <w:p w14:paraId="28AF04FF" w14:textId="77777777" w:rsidR="00CA5B97" w:rsidRDefault="00710643">
      <w:pPr>
        <w:rPr>
          <w:rFonts w:ascii="Calibri" w:hAnsi="Calibri" w:cs="Calibri"/>
          <w:sz w:val="22"/>
        </w:rPr>
      </w:pPr>
      <w:r>
        <w:rPr>
          <w:rFonts w:ascii="Calibri" w:hAnsi="Calibri" w:cs="Calibri"/>
          <w:sz w:val="22"/>
        </w:rPr>
        <w:t xml:space="preserve">So this follows our expected rules except for the </w:t>
      </w:r>
      <w:r w:rsidR="009B46A2">
        <w:rPr>
          <w:rFonts w:ascii="Calibri" w:hAnsi="Calibri" w:cs="Calibri"/>
          <w:sz w:val="22"/>
        </w:rPr>
        <w:t>missing factor of 1/V.  And that happened because we ended up with the same δ</w:t>
      </w:r>
      <w:r w:rsidR="006E0993">
        <w:rPr>
          <w:rFonts w:ascii="Calibri" w:hAnsi="Calibri" w:cs="Calibri"/>
          <w:sz w:val="22"/>
        </w:rPr>
        <w:t>, the ‘momentum conservation law’</w:t>
      </w:r>
      <w:r w:rsidR="009B46A2">
        <w:rPr>
          <w:rFonts w:ascii="Calibri" w:hAnsi="Calibri" w:cs="Calibri"/>
          <w:sz w:val="22"/>
        </w:rPr>
        <w:t xml:space="preserve"> on both ends and so </w:t>
      </w:r>
      <w:r>
        <w:rPr>
          <w:rFonts w:ascii="Calibri" w:hAnsi="Calibri" w:cs="Calibri"/>
          <w:sz w:val="22"/>
        </w:rPr>
        <w:t xml:space="preserve">I think the lesson here is: </w:t>
      </w:r>
    </w:p>
    <w:p w14:paraId="5D5F6FB8" w14:textId="77777777" w:rsidR="00CA5B97" w:rsidRDefault="00CA5B97">
      <w:pPr>
        <w:rPr>
          <w:rFonts w:ascii="Calibri" w:hAnsi="Calibri" w:cs="Calibri"/>
          <w:sz w:val="22"/>
        </w:rPr>
      </w:pPr>
    </w:p>
    <w:p w14:paraId="314DD1D1" w14:textId="77777777" w:rsidR="00CA5B97" w:rsidRPr="00264A8D" w:rsidRDefault="00CA5B97">
      <w:pPr>
        <w:rPr>
          <w:rFonts w:ascii="Calibri" w:hAnsi="Calibri" w:cs="Calibri"/>
          <w:b/>
          <w:sz w:val="22"/>
        </w:rPr>
      </w:pPr>
      <w:r w:rsidRPr="00264A8D">
        <w:rPr>
          <w:rFonts w:ascii="Calibri" w:hAnsi="Calibri" w:cs="Calibri"/>
          <w:b/>
          <w:sz w:val="22"/>
        </w:rPr>
        <w:t>Rules modification</w:t>
      </w:r>
    </w:p>
    <w:p w14:paraId="11770EF4" w14:textId="77777777" w:rsidR="00710643" w:rsidRPr="00CA5B97" w:rsidRDefault="00CA5B97">
      <w:pPr>
        <w:rPr>
          <w:rFonts w:ascii="Calibri" w:hAnsi="Calibri" w:cs="Calibri"/>
          <w:color w:val="0070C0"/>
          <w:sz w:val="22"/>
        </w:rPr>
      </w:pPr>
      <w:r>
        <w:rPr>
          <w:rFonts w:ascii="Calibri" w:hAnsi="Calibri" w:cs="Calibri"/>
          <w:color w:val="0070C0"/>
          <w:sz w:val="22"/>
        </w:rPr>
        <w:t>I</w:t>
      </w:r>
      <w:r w:rsidR="00710643" w:rsidRPr="00CA5B97">
        <w:rPr>
          <w:rFonts w:ascii="Calibri" w:hAnsi="Calibri" w:cs="Calibri"/>
          <w:color w:val="0070C0"/>
          <w:sz w:val="22"/>
        </w:rPr>
        <w:t xml:space="preserve">f </w:t>
      </w:r>
      <w:r w:rsidR="009B46A2" w:rsidRPr="00CA5B97">
        <w:rPr>
          <w:rFonts w:ascii="Calibri" w:hAnsi="Calibri" w:cs="Calibri"/>
          <w:color w:val="0070C0"/>
          <w:sz w:val="22"/>
        </w:rPr>
        <w:t>the integration over a point results in the same ‘momentum’ conservation equation as integration over another point, then put a V back in.</w:t>
      </w:r>
    </w:p>
    <w:p w14:paraId="1F8559D2" w14:textId="77777777" w:rsidR="00710643" w:rsidRDefault="00710643">
      <w:pPr>
        <w:rPr>
          <w:rFonts w:ascii="Calibri" w:hAnsi="Calibri" w:cs="Calibri"/>
          <w:sz w:val="22"/>
        </w:rPr>
      </w:pPr>
    </w:p>
    <w:p w14:paraId="59D38316" w14:textId="77777777" w:rsidR="006E0993" w:rsidRPr="00B67294" w:rsidRDefault="00CD67CF">
      <w:pPr>
        <w:rPr>
          <w:rFonts w:ascii="Calibri" w:hAnsi="Calibri" w:cs="Calibri"/>
          <w:b/>
          <w:szCs w:val="28"/>
        </w:rPr>
      </w:pPr>
      <w:r w:rsidRPr="00B67294">
        <w:rPr>
          <w:rFonts w:ascii="Calibri" w:hAnsi="Calibri" w:cs="Calibri"/>
          <w:b/>
          <w:szCs w:val="28"/>
        </w:rPr>
        <w:t>I</w:t>
      </w:r>
      <w:r w:rsidR="006E0993" w:rsidRPr="00B67294">
        <w:rPr>
          <w:rFonts w:ascii="Calibri" w:hAnsi="Calibri" w:cs="Calibri"/>
          <w:b/>
          <w:szCs w:val="28"/>
        </w:rPr>
        <w:t xml:space="preserve">ntegral with </w:t>
      </w:r>
      <w:r w:rsidRPr="00B67294">
        <w:rPr>
          <w:rFonts w:ascii="Calibri" w:hAnsi="Calibri" w:cs="Calibri"/>
          <w:b/>
          <w:szCs w:val="28"/>
        </w:rPr>
        <w:t xml:space="preserve">difference arguments and </w:t>
      </w:r>
      <w:r w:rsidR="006E0993" w:rsidRPr="00B67294">
        <w:rPr>
          <w:rFonts w:ascii="Calibri" w:hAnsi="Calibri" w:cs="Calibri"/>
          <w:b/>
          <w:szCs w:val="28"/>
        </w:rPr>
        <w:t>external points</w:t>
      </w:r>
      <w:r w:rsidRPr="00B67294">
        <w:rPr>
          <w:rFonts w:ascii="Calibri" w:hAnsi="Calibri" w:cs="Calibri"/>
          <w:b/>
          <w:szCs w:val="28"/>
        </w:rPr>
        <w:t xml:space="preserve"> in terms of FT</w:t>
      </w:r>
    </w:p>
    <w:p w14:paraId="2258CCDE" w14:textId="77777777" w:rsidR="00FB2087" w:rsidRPr="006A2091" w:rsidRDefault="0034411A">
      <w:pPr>
        <w:rPr>
          <w:rFonts w:ascii="Calibri" w:hAnsi="Calibri" w:cs="Calibri"/>
          <w:sz w:val="22"/>
        </w:rPr>
      </w:pPr>
      <w:r w:rsidRPr="006A2091">
        <w:rPr>
          <w:rFonts w:ascii="Calibri" w:hAnsi="Calibri" w:cs="Calibri"/>
          <w:sz w:val="22"/>
        </w:rPr>
        <w:t>We generalize this now to include external points that aren’t integrated over</w:t>
      </w:r>
      <w:r w:rsidR="00CA5B97">
        <w:rPr>
          <w:rFonts w:ascii="Calibri" w:hAnsi="Calibri" w:cs="Calibri"/>
          <w:sz w:val="22"/>
        </w:rPr>
        <w:t>.  Consider:</w:t>
      </w:r>
    </w:p>
    <w:p w14:paraId="43B82D60" w14:textId="77777777" w:rsidR="00FB2087" w:rsidRPr="006A2091" w:rsidRDefault="00FB2087">
      <w:pPr>
        <w:rPr>
          <w:rFonts w:ascii="Calibri" w:hAnsi="Calibri" w:cs="Calibri"/>
          <w:sz w:val="22"/>
        </w:rPr>
      </w:pPr>
    </w:p>
    <w:p w14:paraId="0BB195B8" w14:textId="0F2BA0BC" w:rsidR="00BC76C5" w:rsidRPr="006A2091" w:rsidRDefault="000A2229">
      <w:pPr>
        <w:rPr>
          <w:rFonts w:ascii="Calibri" w:hAnsi="Calibri" w:cs="Calibri"/>
          <w:sz w:val="22"/>
        </w:rPr>
      </w:pPr>
      <w:r w:rsidRPr="006C360B">
        <w:rPr>
          <w:rFonts w:ascii="Calibri" w:hAnsi="Calibri" w:cs="Calibri"/>
          <w:position w:val="-34"/>
          <w:sz w:val="22"/>
        </w:rPr>
        <w:object w:dxaOrig="7160" w:dyaOrig="800" w14:anchorId="0706E024">
          <v:shape id="_x0000_i1034" type="#_x0000_t75" style="width:357.8pt;height:39.8pt" o:ole="">
            <v:imagedata r:id="rId22" o:title=""/>
          </v:shape>
          <o:OLEObject Type="Embed" ProgID="Equation.DSMT4" ShapeID="_x0000_i1034" DrawAspect="Content" ObjectID="_1725274186" r:id="rId23"/>
        </w:object>
      </w:r>
    </w:p>
    <w:p w14:paraId="36C95F27" w14:textId="77777777" w:rsidR="00BC76C5" w:rsidRPr="006A2091" w:rsidRDefault="00BC76C5">
      <w:pPr>
        <w:rPr>
          <w:rFonts w:ascii="Calibri" w:hAnsi="Calibri" w:cs="Calibri"/>
          <w:sz w:val="22"/>
        </w:rPr>
      </w:pPr>
    </w:p>
    <w:p w14:paraId="6654348E" w14:textId="02C7FEC0" w:rsidR="00BC76C5" w:rsidRDefault="00CA5B97">
      <w:pPr>
        <w:rPr>
          <w:rFonts w:ascii="Calibri" w:hAnsi="Calibri" w:cs="Calibri"/>
          <w:sz w:val="22"/>
        </w:rPr>
      </w:pPr>
      <w:r>
        <w:rPr>
          <w:rFonts w:ascii="Calibri" w:hAnsi="Calibri" w:cs="Calibri"/>
          <w:sz w:val="22"/>
        </w:rPr>
        <w:t xml:space="preserve">This can </w:t>
      </w:r>
      <w:r w:rsidR="00BC76C5" w:rsidRPr="006A2091">
        <w:rPr>
          <w:rFonts w:ascii="Calibri" w:hAnsi="Calibri" w:cs="Calibri"/>
          <w:sz w:val="22"/>
        </w:rPr>
        <w:t>be symbolized by the diagram below.</w:t>
      </w:r>
      <w:r>
        <w:rPr>
          <w:rFonts w:ascii="Calibri" w:hAnsi="Calibri" w:cs="Calibri"/>
          <w:sz w:val="22"/>
        </w:rPr>
        <w:t xml:space="preserve">  Note x</w:t>
      </w:r>
      <w:r>
        <w:rPr>
          <w:rFonts w:ascii="Calibri" w:hAnsi="Calibri" w:cs="Calibri"/>
          <w:sz w:val="22"/>
          <w:vertAlign w:val="subscript"/>
        </w:rPr>
        <w:t>4</w:t>
      </w:r>
      <w:r>
        <w:rPr>
          <w:rFonts w:ascii="Calibri" w:hAnsi="Calibri" w:cs="Calibri"/>
          <w:sz w:val="22"/>
        </w:rPr>
        <w:t>, x</w:t>
      </w:r>
      <w:r>
        <w:rPr>
          <w:rFonts w:ascii="Calibri" w:hAnsi="Calibri" w:cs="Calibri"/>
          <w:sz w:val="22"/>
          <w:vertAlign w:val="subscript"/>
        </w:rPr>
        <w:t>5</w:t>
      </w:r>
      <w:r>
        <w:rPr>
          <w:rFonts w:ascii="Calibri" w:hAnsi="Calibri" w:cs="Calibri"/>
          <w:sz w:val="22"/>
        </w:rPr>
        <w:t>, x</w:t>
      </w:r>
      <w:r>
        <w:rPr>
          <w:rFonts w:ascii="Calibri" w:hAnsi="Calibri" w:cs="Calibri"/>
          <w:sz w:val="22"/>
          <w:vertAlign w:val="subscript"/>
        </w:rPr>
        <w:t>6</w:t>
      </w:r>
      <w:r>
        <w:rPr>
          <w:rFonts w:ascii="Calibri" w:hAnsi="Calibri" w:cs="Calibri"/>
          <w:sz w:val="22"/>
        </w:rPr>
        <w:t xml:space="preserve"> are all external points</w:t>
      </w:r>
      <w:r w:rsidR="00A05755">
        <w:rPr>
          <w:rFonts w:ascii="Calibri" w:hAnsi="Calibri" w:cs="Calibri"/>
          <w:sz w:val="22"/>
        </w:rPr>
        <w:t>, i.e., not integrated over</w:t>
      </w:r>
      <w:r>
        <w:rPr>
          <w:rFonts w:ascii="Calibri" w:hAnsi="Calibri" w:cs="Calibri"/>
          <w:sz w:val="22"/>
        </w:rPr>
        <w:t>.</w:t>
      </w:r>
      <w:r w:rsidR="00A05755">
        <w:rPr>
          <w:rFonts w:ascii="Calibri" w:hAnsi="Calibri" w:cs="Calibri"/>
          <w:sz w:val="22"/>
        </w:rPr>
        <w:t xml:space="preserve">  Well so this is:</w:t>
      </w:r>
    </w:p>
    <w:p w14:paraId="4D84B7F5" w14:textId="77921249" w:rsidR="00A05755" w:rsidRDefault="00A05755">
      <w:pPr>
        <w:rPr>
          <w:rFonts w:ascii="Calibri" w:hAnsi="Calibri" w:cs="Calibri"/>
          <w:sz w:val="22"/>
        </w:rPr>
      </w:pPr>
    </w:p>
    <w:p w14:paraId="600D8AC5" w14:textId="7326BA4A" w:rsidR="0026351E" w:rsidRPr="006A2091" w:rsidRDefault="00374AE2">
      <w:pPr>
        <w:rPr>
          <w:rFonts w:ascii="Calibri" w:hAnsi="Calibri" w:cs="Calibri"/>
          <w:sz w:val="22"/>
        </w:rPr>
      </w:pPr>
      <w:r w:rsidRPr="0026351E">
        <w:rPr>
          <w:rFonts w:ascii="Calibri" w:hAnsi="Calibri" w:cs="Calibri"/>
          <w:position w:val="-232"/>
          <w:sz w:val="22"/>
        </w:rPr>
        <w:object w:dxaOrig="13260" w:dyaOrig="4200" w14:anchorId="5B921048">
          <v:shape id="_x0000_i1035" type="#_x0000_t75" style="width:505.1pt;height:159.25pt" o:ole="">
            <v:imagedata r:id="rId24" o:title=""/>
          </v:shape>
          <o:OLEObject Type="Embed" ProgID="Equation.DSMT4" ShapeID="_x0000_i1035" DrawAspect="Content" ObjectID="_1725274187" r:id="rId25"/>
        </w:object>
      </w:r>
    </w:p>
    <w:p w14:paraId="39D47B06" w14:textId="02917F50" w:rsidR="00A05755" w:rsidRDefault="00A05755">
      <w:pPr>
        <w:rPr>
          <w:rFonts w:ascii="Calibri" w:hAnsi="Calibri" w:cs="Calibri"/>
          <w:sz w:val="22"/>
        </w:rPr>
      </w:pPr>
    </w:p>
    <w:p w14:paraId="22CDC814" w14:textId="78464AA1" w:rsidR="0026351E" w:rsidRPr="0026351E" w:rsidRDefault="0026351E">
      <w:pPr>
        <w:rPr>
          <w:rFonts w:ascii="Calibri" w:hAnsi="Calibri" w:cs="Calibri"/>
          <w:sz w:val="22"/>
        </w:rPr>
      </w:pPr>
      <w:r>
        <w:rPr>
          <w:rFonts w:ascii="Calibri" w:hAnsi="Calibri" w:cs="Calibri"/>
          <w:sz w:val="22"/>
        </w:rPr>
        <w:t>where δ</w:t>
      </w:r>
      <w:r>
        <w:rPr>
          <w:rFonts w:ascii="Calibri" w:hAnsi="Calibri" w:cs="Calibri"/>
          <w:sz w:val="22"/>
          <w:vertAlign w:val="subscript"/>
        </w:rPr>
        <w:t>α</w:t>
      </w:r>
      <w:r>
        <w:rPr>
          <w:rFonts w:ascii="Calibri" w:hAnsi="Calibri" w:cs="Calibri"/>
          <w:sz w:val="22"/>
        </w:rPr>
        <w:t xml:space="preserve"> means δ</w:t>
      </w:r>
      <w:r>
        <w:rPr>
          <w:rFonts w:ascii="Calibri" w:hAnsi="Calibri" w:cs="Calibri"/>
          <w:sz w:val="22"/>
          <w:vertAlign w:val="subscript"/>
        </w:rPr>
        <w:t>α0</w:t>
      </w:r>
      <w:r>
        <w:rPr>
          <w:rFonts w:ascii="Calibri" w:hAnsi="Calibri" w:cs="Calibri"/>
          <w:sz w:val="22"/>
        </w:rPr>
        <w:t xml:space="preserve"> for short.  </w:t>
      </w:r>
      <w:r w:rsidR="00374AE2">
        <w:rPr>
          <w:rFonts w:ascii="Calibri" w:hAnsi="Calibri" w:cs="Calibri"/>
          <w:sz w:val="22"/>
        </w:rPr>
        <w:t>Continuing,</w:t>
      </w:r>
    </w:p>
    <w:p w14:paraId="4771202D" w14:textId="482F56FD" w:rsidR="00CA5B97" w:rsidRDefault="00CA5B97">
      <w:pPr>
        <w:rPr>
          <w:rFonts w:ascii="Calibri" w:hAnsi="Calibri" w:cs="Calibri"/>
          <w:sz w:val="22"/>
        </w:rPr>
      </w:pPr>
    </w:p>
    <w:p w14:paraId="4E4032A7" w14:textId="2690EEAC" w:rsidR="007C7F9C" w:rsidRDefault="00374AE2">
      <w:pPr>
        <w:rPr>
          <w:rFonts w:ascii="Calibri" w:hAnsi="Calibri" w:cs="Calibri"/>
          <w:sz w:val="22"/>
        </w:rPr>
      </w:pPr>
      <w:r w:rsidRPr="0026351E">
        <w:rPr>
          <w:rFonts w:ascii="Calibri" w:hAnsi="Calibri" w:cs="Calibri"/>
          <w:position w:val="-232"/>
          <w:sz w:val="22"/>
        </w:rPr>
        <w:object w:dxaOrig="13239" w:dyaOrig="4200" w14:anchorId="0FE41021">
          <v:shape id="_x0000_i1036" type="#_x0000_t75" style="width:515.45pt;height:163.65pt" o:ole="">
            <v:imagedata r:id="rId26" o:title=""/>
          </v:shape>
          <o:OLEObject Type="Embed" ProgID="Equation.DSMT4" ShapeID="_x0000_i1036" DrawAspect="Content" ObjectID="_1725274188" r:id="rId27"/>
        </w:object>
      </w:r>
    </w:p>
    <w:p w14:paraId="177AD14E" w14:textId="5DBC6305" w:rsidR="007C7F9C" w:rsidRDefault="007C7F9C">
      <w:pPr>
        <w:rPr>
          <w:rFonts w:ascii="Calibri" w:hAnsi="Calibri" w:cs="Calibri"/>
          <w:sz w:val="22"/>
        </w:rPr>
      </w:pPr>
    </w:p>
    <w:p w14:paraId="31830827" w14:textId="77777777" w:rsidR="007C7F9C" w:rsidRDefault="007C7F9C" w:rsidP="007C7F9C">
      <w:pPr>
        <w:rPr>
          <w:rFonts w:ascii="Calibri" w:hAnsi="Calibri" w:cs="Calibri"/>
          <w:sz w:val="22"/>
        </w:rPr>
      </w:pPr>
      <w:r>
        <w:rPr>
          <w:rFonts w:ascii="Calibri" w:hAnsi="Calibri" w:cs="Calibri"/>
          <w:sz w:val="22"/>
        </w:rPr>
        <w:t>So we have 7 independent q’s.  There are different ways to choose independent variables, and it doesn’t matter how you do it.  But for sake of discussion, let:</w:t>
      </w:r>
    </w:p>
    <w:p w14:paraId="14F0DFD4" w14:textId="363BDC66" w:rsidR="007C7F9C" w:rsidRDefault="007C7F9C" w:rsidP="007C7F9C">
      <w:pPr>
        <w:rPr>
          <w:rFonts w:ascii="Calibri" w:hAnsi="Calibri" w:cs="Calibri"/>
          <w:sz w:val="22"/>
        </w:rPr>
      </w:pPr>
      <w:r>
        <w:rPr>
          <w:rFonts w:ascii="Calibri" w:hAnsi="Calibri" w:cs="Calibri"/>
          <w:sz w:val="22"/>
        </w:rPr>
        <w:t xml:space="preserve"> </w:t>
      </w:r>
    </w:p>
    <w:p w14:paraId="3D07095B" w14:textId="39E5E372" w:rsidR="007C7F9C" w:rsidRDefault="007C7F9C" w:rsidP="007C7F9C">
      <w:pPr>
        <w:rPr>
          <w:rFonts w:ascii="Calibri" w:hAnsi="Calibri" w:cs="Calibri"/>
          <w:sz w:val="22"/>
        </w:rPr>
      </w:pPr>
      <w:r>
        <w:rPr>
          <w:rFonts w:ascii="Calibri" w:hAnsi="Calibri" w:cs="Calibri"/>
          <w:sz w:val="22"/>
        </w:rPr>
        <w:t>q</w:t>
      </w:r>
      <w:r>
        <w:rPr>
          <w:rFonts w:ascii="Calibri" w:hAnsi="Calibri" w:cs="Calibri"/>
          <w:sz w:val="22"/>
          <w:vertAlign w:val="subscript"/>
        </w:rPr>
        <w:t>01</w:t>
      </w:r>
      <w:r>
        <w:rPr>
          <w:rFonts w:ascii="Calibri" w:hAnsi="Calibri" w:cs="Calibri"/>
          <w:sz w:val="22"/>
        </w:rPr>
        <w:t xml:space="preserve"> = k</w:t>
      </w:r>
      <w:r>
        <w:rPr>
          <w:rFonts w:ascii="Calibri" w:hAnsi="Calibri" w:cs="Calibri"/>
          <w:sz w:val="22"/>
          <w:vertAlign w:val="subscript"/>
        </w:rPr>
        <w:t>1</w:t>
      </w:r>
      <w:r>
        <w:rPr>
          <w:rFonts w:ascii="Calibri" w:hAnsi="Calibri" w:cs="Calibri"/>
          <w:sz w:val="22"/>
        </w:rPr>
        <w:t>, q</w:t>
      </w:r>
      <w:r>
        <w:rPr>
          <w:rFonts w:ascii="Calibri" w:hAnsi="Calibri" w:cs="Calibri"/>
          <w:sz w:val="22"/>
          <w:vertAlign w:val="subscript"/>
        </w:rPr>
        <w:t>1</w:t>
      </w:r>
      <w:r>
        <w:rPr>
          <w:rFonts w:ascii="Calibri" w:hAnsi="Calibri" w:cs="Calibri"/>
          <w:sz w:val="22"/>
        </w:rPr>
        <w:t xml:space="preserve"> = k</w:t>
      </w:r>
      <w:r>
        <w:rPr>
          <w:rFonts w:ascii="Calibri" w:hAnsi="Calibri" w:cs="Calibri"/>
          <w:sz w:val="22"/>
          <w:vertAlign w:val="subscript"/>
        </w:rPr>
        <w:t>2</w:t>
      </w:r>
      <w:r>
        <w:rPr>
          <w:rFonts w:ascii="Calibri" w:hAnsi="Calibri" w:cs="Calibri"/>
          <w:sz w:val="22"/>
        </w:rPr>
        <w:t>, q</w:t>
      </w:r>
      <w:r>
        <w:rPr>
          <w:rFonts w:ascii="Calibri" w:hAnsi="Calibri" w:cs="Calibri"/>
          <w:sz w:val="22"/>
          <w:vertAlign w:val="subscript"/>
        </w:rPr>
        <w:t>12</w:t>
      </w:r>
      <w:r>
        <w:rPr>
          <w:rFonts w:ascii="Calibri" w:hAnsi="Calibri" w:cs="Calibri"/>
          <w:sz w:val="22"/>
        </w:rPr>
        <w:t xml:space="preserve"> = k</w:t>
      </w:r>
      <w:r>
        <w:rPr>
          <w:rFonts w:ascii="Calibri" w:hAnsi="Calibri" w:cs="Calibri"/>
          <w:sz w:val="22"/>
          <w:vertAlign w:val="subscript"/>
        </w:rPr>
        <w:t>3</w:t>
      </w:r>
      <w:r>
        <w:rPr>
          <w:rFonts w:ascii="Calibri" w:hAnsi="Calibri" w:cs="Calibri"/>
          <w:sz w:val="22"/>
        </w:rPr>
        <w:t>, q</w:t>
      </w:r>
      <w:r>
        <w:rPr>
          <w:rFonts w:ascii="Calibri" w:hAnsi="Calibri" w:cs="Calibri"/>
          <w:sz w:val="22"/>
          <w:vertAlign w:val="subscript"/>
        </w:rPr>
        <w:t>2</w:t>
      </w:r>
      <w:r>
        <w:rPr>
          <w:rFonts w:ascii="Calibri" w:hAnsi="Calibri" w:cs="Calibri"/>
          <w:sz w:val="22"/>
        </w:rPr>
        <w:t xml:space="preserve"> = k</w:t>
      </w:r>
      <w:r>
        <w:rPr>
          <w:rFonts w:ascii="Calibri" w:hAnsi="Calibri" w:cs="Calibri"/>
          <w:sz w:val="22"/>
          <w:vertAlign w:val="subscript"/>
        </w:rPr>
        <w:t>4</w:t>
      </w:r>
      <w:r>
        <w:rPr>
          <w:rFonts w:ascii="Calibri" w:hAnsi="Calibri" w:cs="Calibri"/>
          <w:sz w:val="22"/>
        </w:rPr>
        <w:t>, q</w:t>
      </w:r>
      <w:r>
        <w:rPr>
          <w:rFonts w:ascii="Calibri" w:hAnsi="Calibri" w:cs="Calibri"/>
          <w:sz w:val="22"/>
          <w:vertAlign w:val="subscript"/>
        </w:rPr>
        <w:t>25</w:t>
      </w:r>
      <w:r>
        <w:rPr>
          <w:rFonts w:ascii="Calibri" w:hAnsi="Calibri" w:cs="Calibri"/>
          <w:sz w:val="22"/>
        </w:rPr>
        <w:t xml:space="preserve"> = k</w:t>
      </w:r>
      <w:r>
        <w:rPr>
          <w:rFonts w:ascii="Calibri" w:hAnsi="Calibri" w:cs="Calibri"/>
          <w:sz w:val="22"/>
          <w:vertAlign w:val="subscript"/>
        </w:rPr>
        <w:t>5</w:t>
      </w:r>
      <w:r>
        <w:rPr>
          <w:rFonts w:ascii="Calibri" w:hAnsi="Calibri" w:cs="Calibri"/>
          <w:sz w:val="22"/>
        </w:rPr>
        <w:t>, q´</w:t>
      </w:r>
      <w:r>
        <w:rPr>
          <w:rFonts w:ascii="Calibri" w:hAnsi="Calibri" w:cs="Calibri"/>
          <w:sz w:val="22"/>
          <w:vertAlign w:val="subscript"/>
        </w:rPr>
        <w:t>2</w:t>
      </w:r>
      <w:r>
        <w:rPr>
          <w:rFonts w:ascii="Calibri" w:hAnsi="Calibri" w:cs="Calibri"/>
          <w:sz w:val="22"/>
        </w:rPr>
        <w:t xml:space="preserve"> = k</w:t>
      </w:r>
      <w:r>
        <w:rPr>
          <w:rFonts w:ascii="Calibri" w:hAnsi="Calibri" w:cs="Calibri"/>
          <w:sz w:val="22"/>
          <w:vertAlign w:val="subscript"/>
        </w:rPr>
        <w:t>6</w:t>
      </w:r>
      <w:r>
        <w:rPr>
          <w:rFonts w:ascii="Calibri" w:hAnsi="Calibri" w:cs="Calibri"/>
          <w:sz w:val="22"/>
        </w:rPr>
        <w:t>, q</w:t>
      </w:r>
      <w:r>
        <w:rPr>
          <w:rFonts w:ascii="Calibri" w:hAnsi="Calibri" w:cs="Calibri"/>
          <w:sz w:val="22"/>
          <w:vertAlign w:val="subscript"/>
        </w:rPr>
        <w:t>33</w:t>
      </w:r>
      <w:r>
        <w:rPr>
          <w:rFonts w:ascii="Calibri" w:hAnsi="Calibri" w:cs="Calibri"/>
          <w:sz w:val="22"/>
        </w:rPr>
        <w:t xml:space="preserve"> = k</w:t>
      </w:r>
      <w:r>
        <w:rPr>
          <w:rFonts w:ascii="Calibri" w:hAnsi="Calibri" w:cs="Calibri"/>
          <w:sz w:val="22"/>
          <w:vertAlign w:val="subscript"/>
        </w:rPr>
        <w:t>7</w:t>
      </w:r>
    </w:p>
    <w:p w14:paraId="4353656E" w14:textId="77777777" w:rsidR="007C7F9C" w:rsidRDefault="007C7F9C" w:rsidP="007C7F9C">
      <w:pPr>
        <w:rPr>
          <w:rFonts w:ascii="Calibri" w:hAnsi="Calibri" w:cs="Calibri"/>
          <w:sz w:val="22"/>
        </w:rPr>
      </w:pPr>
    </w:p>
    <w:p w14:paraId="52ECE82E" w14:textId="5C518637" w:rsidR="007C7F9C" w:rsidRDefault="007C7F9C" w:rsidP="007C7F9C">
      <w:pPr>
        <w:rPr>
          <w:rFonts w:ascii="Calibri" w:hAnsi="Calibri" w:cs="Calibri"/>
          <w:sz w:val="22"/>
        </w:rPr>
      </w:pPr>
      <w:r>
        <w:rPr>
          <w:rFonts w:ascii="Calibri" w:hAnsi="Calibri" w:cs="Calibri"/>
          <w:sz w:val="22"/>
        </w:rPr>
        <w:t>Then the first δ function requires q</w:t>
      </w:r>
      <w:r>
        <w:rPr>
          <w:rFonts w:ascii="Calibri" w:hAnsi="Calibri" w:cs="Calibri"/>
          <w:sz w:val="22"/>
          <w:vertAlign w:val="subscript"/>
        </w:rPr>
        <w:t>13</w:t>
      </w:r>
      <w:r>
        <w:rPr>
          <w:rFonts w:ascii="Calibri" w:hAnsi="Calibri" w:cs="Calibri"/>
          <w:sz w:val="22"/>
        </w:rPr>
        <w:t xml:space="preserve"> = q</w:t>
      </w:r>
      <w:r>
        <w:rPr>
          <w:rFonts w:ascii="Calibri" w:hAnsi="Calibri" w:cs="Calibri"/>
          <w:sz w:val="22"/>
          <w:vertAlign w:val="subscript"/>
        </w:rPr>
        <w:t>01</w:t>
      </w:r>
      <w:r>
        <w:rPr>
          <w:rFonts w:ascii="Calibri" w:hAnsi="Calibri" w:cs="Calibri"/>
          <w:sz w:val="22"/>
        </w:rPr>
        <w:t xml:space="preserve"> – q</w:t>
      </w:r>
      <w:r>
        <w:rPr>
          <w:rFonts w:ascii="Calibri" w:hAnsi="Calibri" w:cs="Calibri"/>
          <w:sz w:val="22"/>
          <w:vertAlign w:val="subscript"/>
        </w:rPr>
        <w:t>12</w:t>
      </w:r>
      <w:r>
        <w:rPr>
          <w:rFonts w:ascii="Calibri" w:hAnsi="Calibri" w:cs="Calibri"/>
          <w:sz w:val="22"/>
        </w:rPr>
        <w:t xml:space="preserve"> – q</w:t>
      </w:r>
      <w:r>
        <w:rPr>
          <w:rFonts w:ascii="Calibri" w:hAnsi="Calibri" w:cs="Calibri"/>
          <w:sz w:val="22"/>
          <w:vertAlign w:val="subscript"/>
        </w:rPr>
        <w:t>1</w:t>
      </w:r>
      <w:r>
        <w:rPr>
          <w:rFonts w:ascii="Calibri" w:hAnsi="Calibri" w:cs="Calibri"/>
          <w:sz w:val="22"/>
        </w:rPr>
        <w:t xml:space="preserve"> = k</w:t>
      </w:r>
      <w:r>
        <w:rPr>
          <w:rFonts w:ascii="Calibri" w:hAnsi="Calibri" w:cs="Calibri"/>
          <w:sz w:val="22"/>
          <w:vertAlign w:val="subscript"/>
        </w:rPr>
        <w:t>1</w:t>
      </w:r>
      <w:r>
        <w:rPr>
          <w:rFonts w:ascii="Calibri" w:hAnsi="Calibri" w:cs="Calibri"/>
          <w:sz w:val="22"/>
        </w:rPr>
        <w:t xml:space="preserve"> – k</w:t>
      </w:r>
      <w:r>
        <w:rPr>
          <w:rFonts w:ascii="Calibri" w:hAnsi="Calibri" w:cs="Calibri"/>
          <w:sz w:val="22"/>
          <w:vertAlign w:val="subscript"/>
        </w:rPr>
        <w:t>3</w:t>
      </w:r>
      <w:r>
        <w:rPr>
          <w:rFonts w:ascii="Calibri" w:hAnsi="Calibri" w:cs="Calibri"/>
          <w:sz w:val="22"/>
        </w:rPr>
        <w:t xml:space="preserve"> – k</w:t>
      </w:r>
      <w:r>
        <w:rPr>
          <w:rFonts w:ascii="Calibri" w:hAnsi="Calibri" w:cs="Calibri"/>
          <w:sz w:val="22"/>
          <w:vertAlign w:val="subscript"/>
        </w:rPr>
        <w:t>2</w:t>
      </w:r>
      <w:r>
        <w:rPr>
          <w:rFonts w:ascii="Calibri" w:hAnsi="Calibri" w:cs="Calibri"/>
          <w:sz w:val="22"/>
        </w:rPr>
        <w:t xml:space="preserve">.  </w:t>
      </w:r>
    </w:p>
    <w:p w14:paraId="3E96C3A6" w14:textId="5B237F8E" w:rsidR="009A56D3" w:rsidRPr="009A56D3" w:rsidRDefault="009A56D3" w:rsidP="007C7F9C">
      <w:pPr>
        <w:rPr>
          <w:rFonts w:ascii="Calibri" w:hAnsi="Calibri" w:cs="Calibri"/>
          <w:sz w:val="22"/>
        </w:rPr>
      </w:pPr>
      <w:r>
        <w:rPr>
          <w:rFonts w:ascii="Calibri" w:hAnsi="Calibri" w:cs="Calibri"/>
          <w:sz w:val="22"/>
        </w:rPr>
        <w:t>The second δ function requires q</w:t>
      </w:r>
      <w:r>
        <w:rPr>
          <w:rFonts w:ascii="Calibri" w:hAnsi="Calibri" w:cs="Calibri"/>
          <w:sz w:val="22"/>
          <w:vertAlign w:val="subscript"/>
        </w:rPr>
        <w:t>23</w:t>
      </w:r>
      <w:r>
        <w:rPr>
          <w:rFonts w:ascii="Calibri" w:hAnsi="Calibri" w:cs="Calibri"/>
          <w:sz w:val="22"/>
        </w:rPr>
        <w:t xml:space="preserve"> = q</w:t>
      </w:r>
      <w:r>
        <w:rPr>
          <w:rFonts w:ascii="Calibri" w:hAnsi="Calibri" w:cs="Calibri"/>
          <w:sz w:val="22"/>
          <w:vertAlign w:val="subscript"/>
        </w:rPr>
        <w:t>12</w:t>
      </w:r>
      <w:r>
        <w:rPr>
          <w:rFonts w:ascii="Calibri" w:hAnsi="Calibri" w:cs="Calibri"/>
          <w:sz w:val="22"/>
        </w:rPr>
        <w:t xml:space="preserve"> – q</w:t>
      </w:r>
      <w:r>
        <w:rPr>
          <w:rFonts w:ascii="Calibri" w:hAnsi="Calibri" w:cs="Calibri"/>
          <w:sz w:val="22"/>
        </w:rPr>
        <w:softHyphen/>
      </w:r>
      <w:r>
        <w:rPr>
          <w:rFonts w:ascii="Calibri" w:hAnsi="Calibri" w:cs="Calibri"/>
          <w:sz w:val="22"/>
          <w:vertAlign w:val="subscript"/>
        </w:rPr>
        <w:t>2</w:t>
      </w:r>
      <w:r>
        <w:rPr>
          <w:rFonts w:ascii="Calibri" w:hAnsi="Calibri" w:cs="Calibri"/>
          <w:sz w:val="22"/>
        </w:rPr>
        <w:t xml:space="preserve"> - q´</w:t>
      </w:r>
      <w:r>
        <w:rPr>
          <w:rFonts w:ascii="Calibri" w:hAnsi="Calibri" w:cs="Calibri"/>
          <w:sz w:val="22"/>
          <w:vertAlign w:val="subscript"/>
        </w:rPr>
        <w:t>2</w:t>
      </w:r>
      <w:r>
        <w:rPr>
          <w:rFonts w:ascii="Calibri" w:hAnsi="Calibri" w:cs="Calibri"/>
          <w:sz w:val="22"/>
        </w:rPr>
        <w:t xml:space="preserve"> – q</w:t>
      </w:r>
      <w:r>
        <w:rPr>
          <w:rFonts w:ascii="Calibri" w:hAnsi="Calibri" w:cs="Calibri"/>
          <w:sz w:val="22"/>
          <w:vertAlign w:val="subscript"/>
        </w:rPr>
        <w:t>25</w:t>
      </w:r>
      <w:r>
        <w:rPr>
          <w:rFonts w:ascii="Calibri" w:hAnsi="Calibri" w:cs="Calibri"/>
          <w:sz w:val="22"/>
        </w:rPr>
        <w:t xml:space="preserve"> = k</w:t>
      </w:r>
      <w:r>
        <w:rPr>
          <w:rFonts w:ascii="Calibri" w:hAnsi="Calibri" w:cs="Calibri"/>
          <w:sz w:val="22"/>
          <w:vertAlign w:val="subscript"/>
        </w:rPr>
        <w:t>3</w:t>
      </w:r>
      <w:r>
        <w:rPr>
          <w:rFonts w:ascii="Calibri" w:hAnsi="Calibri" w:cs="Calibri"/>
          <w:sz w:val="22"/>
        </w:rPr>
        <w:t xml:space="preserve"> – k</w:t>
      </w:r>
      <w:r>
        <w:rPr>
          <w:rFonts w:ascii="Calibri" w:hAnsi="Calibri" w:cs="Calibri"/>
          <w:sz w:val="22"/>
          <w:vertAlign w:val="subscript"/>
        </w:rPr>
        <w:t>4</w:t>
      </w:r>
      <w:r>
        <w:rPr>
          <w:rFonts w:ascii="Calibri" w:hAnsi="Calibri" w:cs="Calibri"/>
          <w:sz w:val="22"/>
        </w:rPr>
        <w:t xml:space="preserve"> – k</w:t>
      </w:r>
      <w:r>
        <w:rPr>
          <w:rFonts w:ascii="Calibri" w:hAnsi="Calibri" w:cs="Calibri"/>
          <w:sz w:val="22"/>
          <w:vertAlign w:val="subscript"/>
        </w:rPr>
        <w:t>6</w:t>
      </w:r>
      <w:r>
        <w:rPr>
          <w:rFonts w:ascii="Calibri" w:hAnsi="Calibri" w:cs="Calibri"/>
          <w:sz w:val="22"/>
        </w:rPr>
        <w:t xml:space="preserve"> – k</w:t>
      </w:r>
      <w:r>
        <w:rPr>
          <w:rFonts w:ascii="Calibri" w:hAnsi="Calibri" w:cs="Calibri"/>
          <w:sz w:val="22"/>
          <w:vertAlign w:val="subscript"/>
        </w:rPr>
        <w:t>5</w:t>
      </w:r>
      <w:r>
        <w:rPr>
          <w:rFonts w:ascii="Calibri" w:hAnsi="Calibri" w:cs="Calibri"/>
          <w:sz w:val="22"/>
        </w:rPr>
        <w:t>.</w:t>
      </w:r>
    </w:p>
    <w:p w14:paraId="6C049D50" w14:textId="1CA7FEE1" w:rsidR="009A56D3" w:rsidRPr="00F13C39" w:rsidRDefault="009A56D3" w:rsidP="007C7F9C">
      <w:pPr>
        <w:rPr>
          <w:rFonts w:ascii="Calibri" w:hAnsi="Calibri" w:cs="Calibri"/>
          <w:sz w:val="20"/>
          <w:szCs w:val="22"/>
        </w:rPr>
      </w:pPr>
      <w:r w:rsidRPr="00F13C39">
        <w:rPr>
          <w:rFonts w:ascii="Calibri" w:hAnsi="Calibri" w:cs="Calibri"/>
          <w:sz w:val="20"/>
          <w:szCs w:val="22"/>
        </w:rPr>
        <w:t>The third delta function requires q</w:t>
      </w:r>
      <w:r w:rsidRPr="00F13C39">
        <w:rPr>
          <w:rFonts w:ascii="Calibri" w:hAnsi="Calibri" w:cs="Calibri"/>
          <w:sz w:val="20"/>
          <w:szCs w:val="22"/>
          <w:vertAlign w:val="subscript"/>
        </w:rPr>
        <w:t>3</w:t>
      </w:r>
      <w:r w:rsidR="00F13C39" w:rsidRPr="00F13C39">
        <w:rPr>
          <w:rFonts w:ascii="Calibri" w:hAnsi="Calibri" w:cs="Calibri"/>
          <w:sz w:val="20"/>
          <w:szCs w:val="22"/>
          <w:vertAlign w:val="subscript"/>
        </w:rPr>
        <w:t>4</w:t>
      </w:r>
      <w:r w:rsidRPr="00F13C39">
        <w:rPr>
          <w:rFonts w:ascii="Calibri" w:hAnsi="Calibri" w:cs="Calibri"/>
          <w:sz w:val="20"/>
          <w:szCs w:val="22"/>
        </w:rPr>
        <w:t xml:space="preserve"> = </w:t>
      </w:r>
      <w:r w:rsidR="00F13C39" w:rsidRPr="00F13C39">
        <w:rPr>
          <w:rFonts w:ascii="Calibri" w:hAnsi="Calibri" w:cs="Calibri"/>
          <w:sz w:val="20"/>
          <w:szCs w:val="22"/>
        </w:rPr>
        <w:t>q</w:t>
      </w:r>
      <w:r w:rsidR="00F13C39" w:rsidRPr="00F13C39">
        <w:rPr>
          <w:rFonts w:ascii="Calibri" w:hAnsi="Calibri" w:cs="Calibri"/>
          <w:sz w:val="20"/>
          <w:szCs w:val="22"/>
          <w:vertAlign w:val="subscript"/>
        </w:rPr>
        <w:t>13</w:t>
      </w:r>
      <w:r w:rsidR="00F13C39" w:rsidRPr="00F13C39">
        <w:rPr>
          <w:rFonts w:ascii="Calibri" w:hAnsi="Calibri" w:cs="Calibri"/>
          <w:sz w:val="20"/>
          <w:szCs w:val="22"/>
        </w:rPr>
        <w:t xml:space="preserve"> + </w:t>
      </w:r>
      <w:r w:rsidRPr="00F13C39">
        <w:rPr>
          <w:rFonts w:ascii="Calibri" w:hAnsi="Calibri" w:cs="Calibri"/>
          <w:sz w:val="20"/>
          <w:szCs w:val="22"/>
        </w:rPr>
        <w:t>q</w:t>
      </w:r>
      <w:r w:rsidRPr="00F13C39">
        <w:rPr>
          <w:rFonts w:ascii="Calibri" w:hAnsi="Calibri" w:cs="Calibri"/>
          <w:sz w:val="20"/>
          <w:szCs w:val="22"/>
          <w:vertAlign w:val="subscript"/>
        </w:rPr>
        <w:t>23</w:t>
      </w:r>
      <w:r w:rsidR="00F13C39" w:rsidRPr="00F13C39">
        <w:rPr>
          <w:rFonts w:ascii="Calibri" w:hAnsi="Calibri" w:cs="Calibri"/>
          <w:sz w:val="20"/>
          <w:szCs w:val="22"/>
        </w:rPr>
        <w:t xml:space="preserve"> </w:t>
      </w:r>
      <w:r w:rsidRPr="00F13C39">
        <w:rPr>
          <w:rFonts w:ascii="Calibri" w:hAnsi="Calibri" w:cs="Calibri"/>
          <w:sz w:val="20"/>
          <w:szCs w:val="22"/>
        </w:rPr>
        <w:t>=</w:t>
      </w:r>
      <w:r w:rsidR="00F13C39" w:rsidRPr="00F13C39">
        <w:rPr>
          <w:rFonts w:ascii="Calibri" w:hAnsi="Calibri" w:cs="Calibri"/>
          <w:sz w:val="20"/>
          <w:szCs w:val="22"/>
        </w:rPr>
        <w:t xml:space="preserve"> (k</w:t>
      </w:r>
      <w:r w:rsidR="00F13C39" w:rsidRPr="00F13C39">
        <w:rPr>
          <w:rFonts w:ascii="Calibri" w:hAnsi="Calibri" w:cs="Calibri"/>
          <w:sz w:val="20"/>
          <w:szCs w:val="22"/>
          <w:vertAlign w:val="subscript"/>
        </w:rPr>
        <w:t>1</w:t>
      </w:r>
      <w:r w:rsidR="00F13C39" w:rsidRPr="00F13C39">
        <w:rPr>
          <w:rFonts w:ascii="Calibri" w:hAnsi="Calibri" w:cs="Calibri"/>
          <w:sz w:val="20"/>
          <w:szCs w:val="22"/>
        </w:rPr>
        <w:t xml:space="preserve"> – k</w:t>
      </w:r>
      <w:r w:rsidR="00F13C39" w:rsidRPr="00F13C39">
        <w:rPr>
          <w:rFonts w:ascii="Calibri" w:hAnsi="Calibri" w:cs="Calibri"/>
          <w:sz w:val="20"/>
          <w:szCs w:val="22"/>
          <w:vertAlign w:val="subscript"/>
        </w:rPr>
        <w:t>3</w:t>
      </w:r>
      <w:r w:rsidR="00F13C39" w:rsidRPr="00F13C39">
        <w:rPr>
          <w:rFonts w:ascii="Calibri" w:hAnsi="Calibri" w:cs="Calibri"/>
          <w:sz w:val="20"/>
          <w:szCs w:val="22"/>
        </w:rPr>
        <w:t xml:space="preserve"> – k</w:t>
      </w:r>
      <w:r w:rsidR="00F13C39" w:rsidRPr="00F13C39">
        <w:rPr>
          <w:rFonts w:ascii="Calibri" w:hAnsi="Calibri" w:cs="Calibri"/>
          <w:sz w:val="20"/>
          <w:szCs w:val="22"/>
          <w:vertAlign w:val="subscript"/>
        </w:rPr>
        <w:t>2</w:t>
      </w:r>
      <w:r w:rsidR="00F13C39" w:rsidRPr="00F13C39">
        <w:rPr>
          <w:rFonts w:ascii="Calibri" w:hAnsi="Calibri" w:cs="Calibri"/>
          <w:sz w:val="20"/>
          <w:szCs w:val="22"/>
        </w:rPr>
        <w:t>)</w:t>
      </w:r>
      <w:r w:rsidRPr="00F13C39">
        <w:rPr>
          <w:rFonts w:ascii="Calibri" w:hAnsi="Calibri" w:cs="Calibri"/>
          <w:sz w:val="20"/>
          <w:szCs w:val="22"/>
        </w:rPr>
        <w:t xml:space="preserve"> </w:t>
      </w:r>
      <w:r w:rsidR="00F13C39" w:rsidRPr="00F13C39">
        <w:rPr>
          <w:rFonts w:ascii="Calibri" w:hAnsi="Calibri" w:cs="Calibri"/>
          <w:sz w:val="20"/>
          <w:szCs w:val="22"/>
        </w:rPr>
        <w:t xml:space="preserve">+ </w:t>
      </w:r>
      <w:r w:rsidRPr="00F13C39">
        <w:rPr>
          <w:rFonts w:ascii="Calibri" w:hAnsi="Calibri" w:cs="Calibri"/>
          <w:sz w:val="20"/>
          <w:szCs w:val="22"/>
        </w:rPr>
        <w:t>(k</w:t>
      </w:r>
      <w:r w:rsidRPr="00F13C39">
        <w:rPr>
          <w:rFonts w:ascii="Calibri" w:hAnsi="Calibri" w:cs="Calibri"/>
          <w:sz w:val="20"/>
          <w:szCs w:val="22"/>
          <w:vertAlign w:val="subscript"/>
        </w:rPr>
        <w:t>3</w:t>
      </w:r>
      <w:r w:rsidRPr="00F13C39">
        <w:rPr>
          <w:rFonts w:ascii="Calibri" w:hAnsi="Calibri" w:cs="Calibri"/>
          <w:sz w:val="20"/>
          <w:szCs w:val="22"/>
        </w:rPr>
        <w:t xml:space="preserve"> – k</w:t>
      </w:r>
      <w:r w:rsidRPr="00F13C39">
        <w:rPr>
          <w:rFonts w:ascii="Calibri" w:hAnsi="Calibri" w:cs="Calibri"/>
          <w:sz w:val="20"/>
          <w:szCs w:val="22"/>
          <w:vertAlign w:val="subscript"/>
        </w:rPr>
        <w:t>4</w:t>
      </w:r>
      <w:r w:rsidRPr="00F13C39">
        <w:rPr>
          <w:rFonts w:ascii="Calibri" w:hAnsi="Calibri" w:cs="Calibri"/>
          <w:sz w:val="20"/>
          <w:szCs w:val="22"/>
        </w:rPr>
        <w:t xml:space="preserve"> – k</w:t>
      </w:r>
      <w:r w:rsidRPr="00F13C39">
        <w:rPr>
          <w:rFonts w:ascii="Calibri" w:hAnsi="Calibri" w:cs="Calibri"/>
          <w:sz w:val="20"/>
          <w:szCs w:val="22"/>
          <w:vertAlign w:val="subscript"/>
        </w:rPr>
        <w:t>6</w:t>
      </w:r>
      <w:r w:rsidRPr="00F13C39">
        <w:rPr>
          <w:rFonts w:ascii="Calibri" w:hAnsi="Calibri" w:cs="Calibri"/>
          <w:sz w:val="20"/>
          <w:szCs w:val="22"/>
        </w:rPr>
        <w:t xml:space="preserve"> – k</w:t>
      </w:r>
      <w:r w:rsidRPr="00F13C39">
        <w:rPr>
          <w:rFonts w:ascii="Calibri" w:hAnsi="Calibri" w:cs="Calibri"/>
          <w:sz w:val="20"/>
          <w:szCs w:val="22"/>
          <w:vertAlign w:val="subscript"/>
        </w:rPr>
        <w:t>5</w:t>
      </w:r>
      <w:r w:rsidRPr="00F13C39">
        <w:rPr>
          <w:rFonts w:ascii="Calibri" w:hAnsi="Calibri" w:cs="Calibri"/>
          <w:sz w:val="20"/>
          <w:szCs w:val="22"/>
        </w:rPr>
        <w:t>)</w:t>
      </w:r>
      <w:r w:rsidR="00F13C39" w:rsidRPr="00F13C39">
        <w:rPr>
          <w:rFonts w:ascii="Calibri" w:hAnsi="Calibri" w:cs="Calibri"/>
          <w:sz w:val="20"/>
          <w:szCs w:val="22"/>
        </w:rPr>
        <w:t xml:space="preserve"> = k</w:t>
      </w:r>
      <w:r w:rsidR="00F13C39" w:rsidRPr="00F13C39">
        <w:rPr>
          <w:rFonts w:ascii="Calibri" w:hAnsi="Calibri" w:cs="Calibri"/>
          <w:sz w:val="20"/>
          <w:szCs w:val="22"/>
          <w:vertAlign w:val="subscript"/>
        </w:rPr>
        <w:t>1</w:t>
      </w:r>
      <w:r w:rsidR="00F13C39" w:rsidRPr="00F13C39">
        <w:rPr>
          <w:rFonts w:ascii="Calibri" w:hAnsi="Calibri" w:cs="Calibri"/>
          <w:sz w:val="20"/>
          <w:szCs w:val="22"/>
        </w:rPr>
        <w:t xml:space="preserve"> – k</w:t>
      </w:r>
      <w:r w:rsidR="00F13C39" w:rsidRPr="00F13C39">
        <w:rPr>
          <w:rFonts w:ascii="Calibri" w:hAnsi="Calibri" w:cs="Calibri"/>
          <w:sz w:val="20"/>
          <w:szCs w:val="22"/>
          <w:vertAlign w:val="subscript"/>
        </w:rPr>
        <w:t>2</w:t>
      </w:r>
      <w:r w:rsidR="00F13C39" w:rsidRPr="00F13C39">
        <w:rPr>
          <w:rFonts w:ascii="Calibri" w:hAnsi="Calibri" w:cs="Calibri"/>
          <w:sz w:val="20"/>
          <w:szCs w:val="22"/>
        </w:rPr>
        <w:t xml:space="preserve"> – k</w:t>
      </w:r>
      <w:r w:rsidR="00F13C39" w:rsidRPr="00F13C39">
        <w:rPr>
          <w:rFonts w:ascii="Calibri" w:hAnsi="Calibri" w:cs="Calibri"/>
          <w:sz w:val="20"/>
          <w:szCs w:val="22"/>
          <w:vertAlign w:val="subscript"/>
        </w:rPr>
        <w:t>4</w:t>
      </w:r>
      <w:r w:rsidR="00F13C39" w:rsidRPr="00F13C39">
        <w:rPr>
          <w:rFonts w:ascii="Calibri" w:hAnsi="Calibri" w:cs="Calibri"/>
          <w:sz w:val="20"/>
          <w:szCs w:val="22"/>
        </w:rPr>
        <w:t xml:space="preserve"> – k</w:t>
      </w:r>
      <w:r w:rsidR="00F13C39" w:rsidRPr="00F13C39">
        <w:rPr>
          <w:rFonts w:ascii="Calibri" w:hAnsi="Calibri" w:cs="Calibri"/>
          <w:sz w:val="20"/>
          <w:szCs w:val="22"/>
          <w:vertAlign w:val="subscript"/>
        </w:rPr>
        <w:t>5</w:t>
      </w:r>
      <w:r w:rsidR="00F13C39" w:rsidRPr="00F13C39">
        <w:rPr>
          <w:rFonts w:ascii="Calibri" w:hAnsi="Calibri" w:cs="Calibri"/>
          <w:sz w:val="20"/>
          <w:szCs w:val="22"/>
        </w:rPr>
        <w:t xml:space="preserve"> – k</w:t>
      </w:r>
      <w:r w:rsidR="00F13C39" w:rsidRPr="00F13C39">
        <w:rPr>
          <w:rFonts w:ascii="Calibri" w:hAnsi="Calibri" w:cs="Calibri"/>
          <w:sz w:val="20"/>
          <w:szCs w:val="22"/>
          <w:vertAlign w:val="subscript"/>
        </w:rPr>
        <w:t>6</w:t>
      </w:r>
      <w:r w:rsidR="00F13C39" w:rsidRPr="00F13C39">
        <w:rPr>
          <w:rFonts w:ascii="Calibri" w:hAnsi="Calibri" w:cs="Calibri"/>
          <w:sz w:val="20"/>
          <w:szCs w:val="22"/>
        </w:rPr>
        <w:t>.</w:t>
      </w:r>
    </w:p>
    <w:p w14:paraId="17F649E4" w14:textId="77777777" w:rsidR="009A56D3" w:rsidRDefault="009A56D3" w:rsidP="009A56D3">
      <w:pPr>
        <w:rPr>
          <w:rFonts w:ascii="Calibri" w:hAnsi="Calibri" w:cs="Calibri"/>
          <w:sz w:val="22"/>
        </w:rPr>
      </w:pPr>
      <w:r>
        <w:rPr>
          <w:rFonts w:ascii="Calibri" w:hAnsi="Calibri" w:cs="Calibri"/>
          <w:sz w:val="22"/>
        </w:rPr>
        <w:t>The last delta function requires q</w:t>
      </w:r>
      <w:r>
        <w:rPr>
          <w:rFonts w:ascii="Calibri" w:hAnsi="Calibri" w:cs="Calibri"/>
          <w:sz w:val="22"/>
          <w:vertAlign w:val="subscript"/>
        </w:rPr>
        <w:t>7</w:t>
      </w:r>
      <w:r>
        <w:rPr>
          <w:rFonts w:ascii="Calibri" w:hAnsi="Calibri" w:cs="Calibri"/>
          <w:sz w:val="22"/>
        </w:rPr>
        <w:t xml:space="preserve"> = 0.</w:t>
      </w:r>
    </w:p>
    <w:p w14:paraId="1F2F8DCF" w14:textId="1AE025A9" w:rsidR="007C7F9C" w:rsidRDefault="007C7F9C">
      <w:pPr>
        <w:rPr>
          <w:rFonts w:ascii="Calibri" w:hAnsi="Calibri" w:cs="Calibri"/>
          <w:sz w:val="22"/>
        </w:rPr>
      </w:pPr>
    </w:p>
    <w:p w14:paraId="241195C5" w14:textId="74C66E51" w:rsidR="00F13C39" w:rsidRDefault="00F13C39">
      <w:pPr>
        <w:rPr>
          <w:rFonts w:ascii="Calibri" w:hAnsi="Calibri" w:cs="Calibri"/>
          <w:sz w:val="22"/>
        </w:rPr>
      </w:pPr>
      <w:r>
        <w:rPr>
          <w:rFonts w:ascii="Calibri" w:hAnsi="Calibri" w:cs="Calibri"/>
          <w:sz w:val="22"/>
        </w:rPr>
        <w:t>Then we can say,</w:t>
      </w:r>
    </w:p>
    <w:p w14:paraId="7B83070B" w14:textId="6CB2274E" w:rsidR="00F13C39" w:rsidRDefault="00F13C39">
      <w:pPr>
        <w:rPr>
          <w:rFonts w:ascii="Calibri" w:hAnsi="Calibri" w:cs="Calibri"/>
          <w:sz w:val="22"/>
        </w:rPr>
      </w:pPr>
    </w:p>
    <w:p w14:paraId="099AD459" w14:textId="21DDCD02" w:rsidR="00F13C39" w:rsidRDefault="00374AE2">
      <w:pPr>
        <w:rPr>
          <w:rFonts w:ascii="Calibri" w:hAnsi="Calibri" w:cs="Calibri"/>
          <w:sz w:val="22"/>
        </w:rPr>
      </w:pPr>
      <w:r w:rsidRPr="00F13C39">
        <w:rPr>
          <w:rFonts w:ascii="Calibri" w:hAnsi="Calibri" w:cs="Calibri"/>
          <w:position w:val="-78"/>
          <w:sz w:val="22"/>
        </w:rPr>
        <w:object w:dxaOrig="10280" w:dyaOrig="1680" w14:anchorId="1D064C1E">
          <v:shape id="_x0000_i1037" type="#_x0000_t75" style="width:515.45pt;height:84.55pt" o:ole="">
            <v:imagedata r:id="rId28" o:title=""/>
          </v:shape>
          <o:OLEObject Type="Embed" ProgID="Equation.DSMT4" ShapeID="_x0000_i1037" DrawAspect="Content" ObjectID="_1725274189" r:id="rId29"/>
        </w:object>
      </w:r>
    </w:p>
    <w:p w14:paraId="372B5857" w14:textId="025370CD" w:rsidR="00F13C39" w:rsidRDefault="00F13C39">
      <w:pPr>
        <w:rPr>
          <w:rFonts w:ascii="Calibri" w:hAnsi="Calibri" w:cs="Calibri"/>
          <w:sz w:val="22"/>
        </w:rPr>
      </w:pPr>
    </w:p>
    <w:p w14:paraId="561B2490" w14:textId="759E7656" w:rsidR="00374AE2" w:rsidRDefault="00374AE2">
      <w:pPr>
        <w:rPr>
          <w:rFonts w:ascii="Calibri" w:hAnsi="Calibri" w:cs="Calibri"/>
          <w:sz w:val="22"/>
        </w:rPr>
      </w:pPr>
      <w:r>
        <w:rPr>
          <w:rFonts w:ascii="Calibri" w:hAnsi="Calibri" w:cs="Calibri"/>
          <w:sz w:val="22"/>
        </w:rPr>
        <w:t>Can’t say looks better than the position space expression, but usually it will, ‘cause usually we integrate over many more points.  Anyway, could symbolize this expression above with following diagram,</w:t>
      </w:r>
    </w:p>
    <w:p w14:paraId="09005864" w14:textId="77777777" w:rsidR="00374AE2" w:rsidRPr="006A2091" w:rsidRDefault="00374AE2">
      <w:pPr>
        <w:rPr>
          <w:rFonts w:ascii="Calibri" w:hAnsi="Calibri" w:cs="Calibri"/>
          <w:sz w:val="22"/>
        </w:rPr>
      </w:pPr>
    </w:p>
    <w:p w14:paraId="59EC2A19" w14:textId="10C7A864" w:rsidR="005810EF" w:rsidRDefault="00374AE2">
      <w:pPr>
        <w:rPr>
          <w:rFonts w:ascii="Calibri" w:hAnsi="Calibri" w:cs="Calibri"/>
          <w:sz w:val="22"/>
        </w:rPr>
      </w:pPr>
      <w:r>
        <w:rPr>
          <w:rFonts w:ascii="Calibri" w:hAnsi="Calibri" w:cs="Calibri"/>
          <w:sz w:val="22"/>
        </w:rPr>
        <w:object w:dxaOrig="5724" w:dyaOrig="2892" w14:anchorId="6DE1D6BB">
          <v:shape id="_x0000_i1038" type="#_x0000_t75" style="width:361.1pt;height:182.75pt" o:ole="">
            <v:imagedata r:id="rId30" o:title=""/>
          </v:shape>
          <o:OLEObject Type="Embed" ProgID="PBrush" ShapeID="_x0000_i1038" DrawAspect="Content" ObjectID="_1725274190" r:id="rId31"/>
        </w:object>
      </w:r>
    </w:p>
    <w:p w14:paraId="5693BFD2" w14:textId="7D32BDAB" w:rsidR="00374AE2" w:rsidRDefault="00374AE2">
      <w:pPr>
        <w:rPr>
          <w:rFonts w:ascii="Calibri" w:hAnsi="Calibri" w:cs="Calibri"/>
          <w:sz w:val="22"/>
        </w:rPr>
      </w:pPr>
    </w:p>
    <w:p w14:paraId="1EA335EB" w14:textId="269ECC66" w:rsidR="00374AE2" w:rsidRDefault="00374AE2">
      <w:pPr>
        <w:rPr>
          <w:rFonts w:ascii="Calibri" w:hAnsi="Calibri" w:cs="Calibri"/>
          <w:sz w:val="22"/>
        </w:rPr>
      </w:pPr>
      <w:r>
        <w:rPr>
          <w:rFonts w:ascii="Calibri" w:hAnsi="Calibri" w:cs="Calibri"/>
          <w:sz w:val="22"/>
        </w:rPr>
        <w:t>We’ll note that we have ‘momentum’ conservation at each integrated-over point.  So we might conjecture the following rules:</w:t>
      </w:r>
    </w:p>
    <w:p w14:paraId="5417F36C" w14:textId="77777777" w:rsidR="00C04876" w:rsidRDefault="00C04876">
      <w:pPr>
        <w:rPr>
          <w:rFonts w:ascii="Calibri" w:hAnsi="Calibri" w:cs="Calibri"/>
          <w:sz w:val="22"/>
        </w:rPr>
      </w:pPr>
    </w:p>
    <w:p w14:paraId="35E2571E" w14:textId="77777777" w:rsidR="00CA5B97" w:rsidRPr="00CA5B97" w:rsidRDefault="00CA5B97">
      <w:pPr>
        <w:rPr>
          <w:rFonts w:ascii="Calibri" w:hAnsi="Calibri" w:cs="Calibri"/>
          <w:b/>
          <w:sz w:val="22"/>
        </w:rPr>
      </w:pPr>
      <w:r w:rsidRPr="00CA5B97">
        <w:rPr>
          <w:rFonts w:ascii="Calibri" w:hAnsi="Calibri" w:cs="Calibri"/>
          <w:b/>
          <w:sz w:val="22"/>
        </w:rPr>
        <w:t>Rules</w:t>
      </w:r>
    </w:p>
    <w:p w14:paraId="4734EE6B" w14:textId="77777777" w:rsidR="00CA5B97" w:rsidRDefault="00CA5B97" w:rsidP="00CA5B97">
      <w:pPr>
        <w:rPr>
          <w:rFonts w:ascii="Calibri" w:hAnsi="Calibri" w:cs="Calibri"/>
          <w:color w:val="0070C0"/>
          <w:sz w:val="22"/>
        </w:rPr>
      </w:pPr>
      <w:r>
        <w:rPr>
          <w:rFonts w:ascii="Calibri" w:hAnsi="Calibri" w:cs="Calibri"/>
          <w:color w:val="0070C0"/>
          <w:sz w:val="22"/>
        </w:rPr>
        <w:t>D</w:t>
      </w:r>
      <w:r w:rsidRPr="006E0993">
        <w:rPr>
          <w:rFonts w:ascii="Calibri" w:hAnsi="Calibri" w:cs="Calibri"/>
          <w:color w:val="0070C0"/>
          <w:sz w:val="22"/>
        </w:rPr>
        <w:t>raw all points in the integral</w:t>
      </w:r>
      <w:r>
        <w:rPr>
          <w:rFonts w:ascii="Calibri" w:hAnsi="Calibri" w:cs="Calibri"/>
          <w:color w:val="0070C0"/>
          <w:sz w:val="22"/>
        </w:rPr>
        <w:t xml:space="preserve"> – including those external, i.e., not integrated over.</w:t>
      </w:r>
    </w:p>
    <w:p w14:paraId="54AB5483" w14:textId="77777777" w:rsidR="00CA5B97" w:rsidRDefault="00CA5B97" w:rsidP="00CA5B97">
      <w:pPr>
        <w:rPr>
          <w:rFonts w:ascii="Calibri" w:hAnsi="Calibri" w:cs="Calibri"/>
          <w:color w:val="0070C0"/>
          <w:sz w:val="22"/>
        </w:rPr>
      </w:pPr>
      <w:r>
        <w:rPr>
          <w:rFonts w:ascii="Calibri" w:hAnsi="Calibri" w:cs="Calibri"/>
          <w:color w:val="0070C0"/>
          <w:sz w:val="22"/>
        </w:rPr>
        <w:t xml:space="preserve">For </w:t>
      </w:r>
      <w:r w:rsidRPr="006E0993">
        <w:rPr>
          <w:rFonts w:ascii="Calibri" w:hAnsi="Calibri" w:cs="Calibri"/>
          <w:color w:val="0070C0"/>
          <w:sz w:val="22"/>
        </w:rPr>
        <w:t>each argument x</w:t>
      </w:r>
      <w:r w:rsidRPr="006E0993">
        <w:rPr>
          <w:rFonts w:ascii="Calibri" w:hAnsi="Calibri" w:cs="Calibri"/>
          <w:color w:val="0070C0"/>
          <w:sz w:val="22"/>
          <w:vertAlign w:val="subscript"/>
        </w:rPr>
        <w:t>a</w:t>
      </w:r>
      <w:r w:rsidRPr="006E0993">
        <w:rPr>
          <w:rFonts w:ascii="Calibri" w:hAnsi="Calibri" w:cs="Calibri"/>
          <w:color w:val="0070C0"/>
          <w:sz w:val="22"/>
        </w:rPr>
        <w:t xml:space="preserve"> - x</w:t>
      </w:r>
      <w:r w:rsidRPr="006E0993">
        <w:rPr>
          <w:rFonts w:ascii="Calibri" w:hAnsi="Calibri" w:cs="Calibri"/>
          <w:color w:val="0070C0"/>
          <w:sz w:val="22"/>
          <w:vertAlign w:val="subscript"/>
        </w:rPr>
        <w:t>b</w:t>
      </w:r>
      <w:r w:rsidRPr="006E0993">
        <w:rPr>
          <w:rFonts w:ascii="Calibri" w:hAnsi="Calibri" w:cs="Calibri"/>
          <w:color w:val="0070C0"/>
          <w:sz w:val="22"/>
        </w:rPr>
        <w:t xml:space="preserve">, draw a directed line segment from </w:t>
      </w:r>
      <w:r>
        <w:rPr>
          <w:rFonts w:ascii="Calibri" w:hAnsi="Calibri" w:cs="Calibri"/>
          <w:color w:val="0070C0"/>
          <w:sz w:val="22"/>
        </w:rPr>
        <w:t>x</w:t>
      </w:r>
      <w:r w:rsidRPr="006E0993">
        <w:rPr>
          <w:rFonts w:ascii="Calibri" w:hAnsi="Calibri" w:cs="Calibri"/>
          <w:color w:val="0070C0"/>
          <w:sz w:val="22"/>
          <w:vertAlign w:val="subscript"/>
        </w:rPr>
        <w:t>a</w:t>
      </w:r>
      <w:r w:rsidRPr="006E0993">
        <w:rPr>
          <w:rFonts w:ascii="Calibri" w:hAnsi="Calibri" w:cs="Calibri"/>
          <w:color w:val="0070C0"/>
          <w:sz w:val="22"/>
        </w:rPr>
        <w:t xml:space="preserve"> to </w:t>
      </w:r>
      <w:r>
        <w:rPr>
          <w:rFonts w:ascii="Calibri" w:hAnsi="Calibri" w:cs="Calibri"/>
          <w:color w:val="0070C0"/>
          <w:sz w:val="22"/>
        </w:rPr>
        <w:t>x</w:t>
      </w:r>
      <w:r w:rsidRPr="006E0993">
        <w:rPr>
          <w:rFonts w:ascii="Calibri" w:hAnsi="Calibri" w:cs="Calibri"/>
          <w:color w:val="0070C0"/>
          <w:sz w:val="22"/>
          <w:vertAlign w:val="subscript"/>
        </w:rPr>
        <w:t>b</w:t>
      </w:r>
      <w:r w:rsidRPr="006E0993">
        <w:rPr>
          <w:rFonts w:ascii="Calibri" w:hAnsi="Calibri" w:cs="Calibri"/>
          <w:color w:val="0070C0"/>
          <w:sz w:val="22"/>
        </w:rPr>
        <w:t xml:space="preserve">.  </w:t>
      </w:r>
    </w:p>
    <w:p w14:paraId="4BD61708" w14:textId="77777777" w:rsidR="00CA5B97" w:rsidRDefault="00CA5B97" w:rsidP="00CA5B97">
      <w:pPr>
        <w:rPr>
          <w:rFonts w:ascii="Calibri" w:hAnsi="Calibri" w:cs="Calibri"/>
          <w:color w:val="0070C0"/>
          <w:sz w:val="22"/>
        </w:rPr>
      </w:pPr>
      <w:r>
        <w:rPr>
          <w:rFonts w:ascii="Calibri" w:hAnsi="Calibri" w:cs="Calibri"/>
          <w:color w:val="0070C0"/>
          <w:sz w:val="22"/>
        </w:rPr>
        <w:t>F</w:t>
      </w:r>
      <w:r w:rsidRPr="006E0993">
        <w:rPr>
          <w:rFonts w:ascii="Calibri" w:hAnsi="Calibri" w:cs="Calibri"/>
          <w:color w:val="0070C0"/>
          <w:sz w:val="22"/>
        </w:rPr>
        <w:t>or each argument x</w:t>
      </w:r>
      <w:r w:rsidRPr="006E0993">
        <w:rPr>
          <w:rFonts w:ascii="Calibri" w:hAnsi="Calibri" w:cs="Calibri"/>
          <w:color w:val="0070C0"/>
          <w:sz w:val="22"/>
          <w:vertAlign w:val="subscript"/>
        </w:rPr>
        <w:t>c</w:t>
      </w:r>
      <w:r w:rsidRPr="006E0993">
        <w:rPr>
          <w:rFonts w:ascii="Calibri" w:hAnsi="Calibri" w:cs="Calibri"/>
          <w:color w:val="0070C0"/>
          <w:sz w:val="22"/>
        </w:rPr>
        <w:t xml:space="preserve"> by itself, draw a directed line segment extending out to empty space.  </w:t>
      </w:r>
      <w:r>
        <w:rPr>
          <w:rFonts w:ascii="Calibri" w:hAnsi="Calibri" w:cs="Calibri"/>
          <w:color w:val="0070C0"/>
          <w:sz w:val="22"/>
        </w:rPr>
        <w:t>D</w:t>
      </w:r>
      <w:r w:rsidRPr="006E0993">
        <w:rPr>
          <w:rFonts w:ascii="Calibri" w:hAnsi="Calibri" w:cs="Calibri"/>
          <w:color w:val="0070C0"/>
          <w:sz w:val="22"/>
        </w:rPr>
        <w:t xml:space="preserve">raw momenta in the direction of each of the arrows, conserving momentum at each vertex </w:t>
      </w:r>
      <w:r w:rsidRPr="00CA5B97">
        <w:rPr>
          <w:rFonts w:ascii="Calibri" w:hAnsi="Calibri" w:cs="Calibri"/>
          <w:i/>
          <w:color w:val="0070C0"/>
          <w:sz w:val="22"/>
        </w:rPr>
        <w:t>that’s integrated</w:t>
      </w:r>
      <w:r>
        <w:rPr>
          <w:rFonts w:ascii="Calibri" w:hAnsi="Calibri" w:cs="Calibri"/>
          <w:color w:val="0070C0"/>
          <w:sz w:val="22"/>
        </w:rPr>
        <w:t xml:space="preserve"> over.</w:t>
      </w:r>
    </w:p>
    <w:p w14:paraId="6F3E67E4" w14:textId="35143AC6" w:rsidR="00CA5B97" w:rsidRDefault="00CA5B97" w:rsidP="00CA5B97">
      <w:pPr>
        <w:rPr>
          <w:rFonts w:ascii="Calibri" w:hAnsi="Calibri" w:cs="Calibri"/>
          <w:color w:val="0070C0"/>
          <w:sz w:val="22"/>
        </w:rPr>
      </w:pPr>
      <w:r>
        <w:rPr>
          <w:rFonts w:ascii="Calibri" w:hAnsi="Calibri" w:cs="Calibri"/>
          <w:color w:val="0070C0"/>
          <w:sz w:val="22"/>
        </w:rPr>
        <w:t>L</w:t>
      </w:r>
      <w:r w:rsidRPr="006E0993">
        <w:rPr>
          <w:rFonts w:ascii="Calibri" w:hAnsi="Calibri" w:cs="Calibri"/>
          <w:color w:val="0070C0"/>
          <w:sz w:val="22"/>
        </w:rPr>
        <w:t>abel each of line</w:t>
      </w:r>
      <w:r w:rsidR="00374AE2">
        <w:rPr>
          <w:rFonts w:ascii="Calibri" w:hAnsi="Calibri" w:cs="Calibri"/>
          <w:color w:val="0070C0"/>
          <w:sz w:val="22"/>
        </w:rPr>
        <w:t>s</w:t>
      </w:r>
      <w:r w:rsidRPr="006E0993">
        <w:rPr>
          <w:rFonts w:ascii="Calibri" w:hAnsi="Calibri" w:cs="Calibri"/>
          <w:color w:val="0070C0"/>
          <w:sz w:val="22"/>
        </w:rPr>
        <w:t xml:space="preserve"> with the Fourier transform of the function of those two/one arguments.  </w:t>
      </w:r>
    </w:p>
    <w:p w14:paraId="48249BCD" w14:textId="7111AA81" w:rsidR="00CA5B97" w:rsidRPr="00CA5B97" w:rsidRDefault="00CA5B97" w:rsidP="00CA5B97">
      <w:pPr>
        <w:rPr>
          <w:rFonts w:ascii="Calibri" w:hAnsi="Calibri" w:cs="Calibri"/>
          <w:color w:val="0070C0"/>
          <w:sz w:val="22"/>
        </w:rPr>
      </w:pPr>
      <w:r w:rsidRPr="00CA5B97">
        <w:rPr>
          <w:rFonts w:ascii="Calibri" w:hAnsi="Calibri" w:cs="Calibri"/>
          <w:color w:val="0070C0"/>
          <w:sz w:val="22"/>
        </w:rPr>
        <w:t>Each external leg, i.e., a line connecting a point that is integrated over with a point which isn’t, will carry a factor of e</w:t>
      </w:r>
      <w:r w:rsidRPr="00CA5B97">
        <w:rPr>
          <w:rFonts w:ascii="Cambria Math" w:hAnsi="Cambria Math" w:cs="Calibri"/>
          <w:color w:val="0070C0"/>
          <w:sz w:val="22"/>
          <w:vertAlign w:val="superscript"/>
        </w:rPr>
        <w:t>±ikx</w:t>
      </w:r>
      <w:r w:rsidRPr="00CA5B97">
        <w:rPr>
          <w:rFonts w:ascii="Calibri" w:hAnsi="Calibri" w:cs="Calibri"/>
          <w:color w:val="0070C0"/>
          <w:sz w:val="22"/>
        </w:rPr>
        <w:t xml:space="preserve">, where x is the external point, k is the momentum along the line, and </w:t>
      </w:r>
      <w:r w:rsidRPr="00CA5B97">
        <w:rPr>
          <w:rFonts w:ascii="Cambria Math" w:hAnsi="Cambria Math" w:cs="Calibri"/>
          <w:color w:val="0070C0"/>
          <w:sz w:val="22"/>
        </w:rPr>
        <w:t>±</w:t>
      </w:r>
      <w:r w:rsidRPr="00CA5B97">
        <w:rPr>
          <w:rFonts w:ascii="Calibri" w:hAnsi="Calibri" w:cs="Calibri"/>
          <w:color w:val="0070C0"/>
          <w:sz w:val="22"/>
        </w:rPr>
        <w:t xml:space="preserve"> is for momentum heading away</w:t>
      </w:r>
      <w:r w:rsidR="005B5938">
        <w:rPr>
          <w:rFonts w:ascii="Calibri" w:hAnsi="Calibri" w:cs="Calibri"/>
          <w:color w:val="0070C0"/>
          <w:sz w:val="22"/>
        </w:rPr>
        <w:t xml:space="preserve"> from</w:t>
      </w:r>
      <w:r w:rsidRPr="00CA5B97">
        <w:rPr>
          <w:rFonts w:ascii="Calibri" w:hAnsi="Calibri" w:cs="Calibri"/>
          <w:color w:val="0070C0"/>
          <w:sz w:val="22"/>
        </w:rPr>
        <w:t xml:space="preserve"> or towards the external point.  </w:t>
      </w:r>
    </w:p>
    <w:p w14:paraId="3F79D89F" w14:textId="77777777" w:rsidR="00CA5B97" w:rsidRPr="006E0993" w:rsidRDefault="00CA5B97" w:rsidP="00CA5B97">
      <w:pPr>
        <w:rPr>
          <w:rFonts w:ascii="Calibri" w:hAnsi="Calibri" w:cs="Calibri"/>
          <w:color w:val="0070C0"/>
          <w:sz w:val="22"/>
        </w:rPr>
      </w:pPr>
      <w:r>
        <w:rPr>
          <w:rFonts w:ascii="Calibri" w:hAnsi="Calibri" w:cs="Calibri"/>
          <w:color w:val="0070C0"/>
          <w:sz w:val="22"/>
        </w:rPr>
        <w:t>Multiply them all together and s</w:t>
      </w:r>
      <w:r w:rsidRPr="006E0993">
        <w:rPr>
          <w:rFonts w:ascii="Calibri" w:hAnsi="Calibri" w:cs="Calibri"/>
          <w:color w:val="0070C0"/>
          <w:sz w:val="22"/>
        </w:rPr>
        <w:t>um, via</w:t>
      </w:r>
    </w:p>
    <w:p w14:paraId="40781ABD" w14:textId="77777777" w:rsidR="00CA5B97" w:rsidRPr="006E0993" w:rsidRDefault="00CA5B97" w:rsidP="00CA5B97">
      <w:pPr>
        <w:rPr>
          <w:rFonts w:ascii="Calibri" w:hAnsi="Calibri" w:cs="Calibri"/>
          <w:color w:val="0070C0"/>
          <w:sz w:val="22"/>
        </w:rPr>
      </w:pPr>
    </w:p>
    <w:p w14:paraId="5AA6895E" w14:textId="2892DECC" w:rsidR="00CA5B97" w:rsidRPr="006E0993" w:rsidRDefault="00374AE2" w:rsidP="00CA5B97">
      <w:pPr>
        <w:rPr>
          <w:rFonts w:ascii="Calibri" w:hAnsi="Calibri" w:cs="Calibri"/>
          <w:color w:val="0070C0"/>
          <w:sz w:val="22"/>
        </w:rPr>
      </w:pPr>
      <w:r w:rsidRPr="006E0993">
        <w:rPr>
          <w:rFonts w:ascii="Calibri" w:hAnsi="Calibri" w:cs="Calibri"/>
          <w:color w:val="0070C0"/>
          <w:position w:val="-30"/>
          <w:sz w:val="22"/>
        </w:rPr>
        <w:object w:dxaOrig="2960" w:dyaOrig="720" w14:anchorId="38A18C5F">
          <v:shape id="_x0000_i1039" type="#_x0000_t75" style="width:147.8pt;height:36pt" o:ole="">
            <v:imagedata r:id="rId14" o:title=""/>
          </v:shape>
          <o:OLEObject Type="Embed" ProgID="Equation.DSMT4" ShapeID="_x0000_i1039" DrawAspect="Content" ObjectID="_1725274191" r:id="rId32"/>
        </w:object>
      </w:r>
    </w:p>
    <w:p w14:paraId="41F0CAA4" w14:textId="77777777" w:rsidR="00CA5B97" w:rsidRPr="006E0993" w:rsidRDefault="00CA5B97" w:rsidP="00CA5B97">
      <w:pPr>
        <w:rPr>
          <w:rFonts w:ascii="Calibri" w:hAnsi="Calibri" w:cs="Calibri"/>
          <w:color w:val="0070C0"/>
          <w:sz w:val="22"/>
        </w:rPr>
      </w:pPr>
    </w:p>
    <w:p w14:paraId="4D9ADA35" w14:textId="77777777" w:rsidR="00CA5B97" w:rsidRPr="006A2091" w:rsidRDefault="00CA5B97" w:rsidP="00CA5B97">
      <w:pPr>
        <w:rPr>
          <w:rFonts w:ascii="Calibri" w:hAnsi="Calibri" w:cs="Calibri"/>
          <w:sz w:val="22"/>
        </w:rPr>
      </w:pPr>
      <w:r w:rsidRPr="006E0993">
        <w:rPr>
          <w:rFonts w:ascii="Calibri" w:hAnsi="Calibri" w:cs="Calibri"/>
          <w:color w:val="0070C0"/>
          <w:sz w:val="22"/>
        </w:rPr>
        <w:t xml:space="preserve">over each independent mode.  </w:t>
      </w:r>
      <w:r>
        <w:rPr>
          <w:rFonts w:ascii="Calibri" w:hAnsi="Calibri" w:cs="Calibri"/>
          <w:color w:val="0070C0"/>
          <w:sz w:val="22"/>
        </w:rPr>
        <w:t xml:space="preserve">But put a V back in for every case where a momentum conservation law gets duplicated.  </w:t>
      </w:r>
    </w:p>
    <w:p w14:paraId="48B1FAEB" w14:textId="77777777" w:rsidR="00CA5B97" w:rsidRDefault="00CA5B97">
      <w:pPr>
        <w:rPr>
          <w:rFonts w:ascii="Calibri" w:hAnsi="Calibri" w:cs="Calibri"/>
          <w:sz w:val="22"/>
        </w:rPr>
      </w:pPr>
    </w:p>
    <w:p w14:paraId="6EF3F723" w14:textId="77777777" w:rsidR="00BC76C5" w:rsidRPr="006A2091" w:rsidRDefault="00BC76C5">
      <w:pPr>
        <w:rPr>
          <w:rFonts w:ascii="Calibri" w:hAnsi="Calibri" w:cs="Calibri"/>
          <w:sz w:val="22"/>
        </w:rPr>
      </w:pPr>
      <w:r w:rsidRPr="006A2091">
        <w:rPr>
          <w:rFonts w:ascii="Calibri" w:hAnsi="Calibri" w:cs="Calibri"/>
          <w:sz w:val="22"/>
        </w:rPr>
        <w:t>Thus we can rewrite this integral in terms of the Fourier transformed functions as follows.</w:t>
      </w:r>
    </w:p>
    <w:p w14:paraId="205CFDE4" w14:textId="77777777" w:rsidR="00BC76C5" w:rsidRPr="006A2091" w:rsidRDefault="00BC76C5">
      <w:pPr>
        <w:rPr>
          <w:rFonts w:ascii="Calibri" w:hAnsi="Calibri" w:cs="Calibri"/>
          <w:sz w:val="22"/>
        </w:rPr>
      </w:pPr>
    </w:p>
    <w:p w14:paraId="45403197" w14:textId="075DCEC4" w:rsidR="005810EF" w:rsidRPr="00374AE2" w:rsidRDefault="00374AE2">
      <w:pPr>
        <w:rPr>
          <w:rFonts w:ascii="Calibri" w:hAnsi="Calibri" w:cs="Calibri"/>
          <w:b/>
          <w:szCs w:val="28"/>
        </w:rPr>
      </w:pPr>
      <w:r w:rsidRPr="00374AE2">
        <w:rPr>
          <w:rFonts w:ascii="Calibri" w:hAnsi="Calibri" w:cs="Calibri"/>
          <w:b/>
          <w:szCs w:val="28"/>
        </w:rPr>
        <w:t>FT of integral with difference arguments and just two external points</w:t>
      </w:r>
    </w:p>
    <w:p w14:paraId="4ABB4FF0" w14:textId="012084CD" w:rsidR="005810EF" w:rsidRPr="006A2091" w:rsidRDefault="00CD67CF">
      <w:pPr>
        <w:rPr>
          <w:rFonts w:ascii="Calibri" w:hAnsi="Calibri" w:cs="Calibri"/>
          <w:sz w:val="22"/>
        </w:rPr>
      </w:pPr>
      <w:r>
        <w:rPr>
          <w:rFonts w:ascii="Calibri" w:hAnsi="Calibri" w:cs="Calibri"/>
          <w:sz w:val="22"/>
        </w:rPr>
        <w:t>Now let’s</w:t>
      </w:r>
      <w:r w:rsidR="007E1E0A" w:rsidRPr="006A2091">
        <w:rPr>
          <w:rFonts w:ascii="Calibri" w:hAnsi="Calibri" w:cs="Calibri"/>
          <w:sz w:val="22"/>
        </w:rPr>
        <w:t xml:space="preserve"> look at the Fourier transform of a special case of the above, </w:t>
      </w:r>
      <w:r w:rsidR="00404B36">
        <w:rPr>
          <w:rFonts w:ascii="Calibri" w:hAnsi="Calibri" w:cs="Calibri"/>
          <w:sz w:val="22"/>
        </w:rPr>
        <w:t xml:space="preserve">an integral </w:t>
      </w:r>
      <w:r w:rsidR="007E1E0A" w:rsidRPr="006A2091">
        <w:rPr>
          <w:rFonts w:ascii="Calibri" w:hAnsi="Calibri" w:cs="Calibri"/>
          <w:sz w:val="22"/>
        </w:rPr>
        <w:t xml:space="preserve">with </w:t>
      </w:r>
      <w:r w:rsidR="00404B36">
        <w:rPr>
          <w:rFonts w:ascii="Calibri" w:hAnsi="Calibri" w:cs="Calibri"/>
          <w:sz w:val="22"/>
        </w:rPr>
        <w:t xml:space="preserve">just </w:t>
      </w:r>
      <w:r w:rsidR="007E1E0A" w:rsidRPr="006A2091">
        <w:rPr>
          <w:rFonts w:ascii="Calibri" w:hAnsi="Calibri" w:cs="Calibri"/>
          <w:sz w:val="22"/>
        </w:rPr>
        <w:t xml:space="preserve">two external points.  </w:t>
      </w:r>
      <w:r w:rsidR="00C622FD" w:rsidRPr="006A2091">
        <w:rPr>
          <w:rFonts w:ascii="Calibri" w:hAnsi="Calibri" w:cs="Calibri"/>
          <w:sz w:val="22"/>
        </w:rPr>
        <w:t>Suppose we have</w:t>
      </w:r>
      <w:r>
        <w:rPr>
          <w:rFonts w:ascii="Calibri" w:hAnsi="Calibri" w:cs="Calibri"/>
          <w:sz w:val="22"/>
        </w:rPr>
        <w:t>, where x and y are the external points.</w:t>
      </w:r>
    </w:p>
    <w:p w14:paraId="0EF67B1D" w14:textId="77777777" w:rsidR="00C622FD" w:rsidRPr="006A2091" w:rsidRDefault="00C622FD">
      <w:pPr>
        <w:rPr>
          <w:rFonts w:ascii="Calibri" w:hAnsi="Calibri" w:cs="Calibri"/>
          <w:sz w:val="22"/>
        </w:rPr>
      </w:pPr>
    </w:p>
    <w:p w14:paraId="20DDC19B" w14:textId="71081CD8" w:rsidR="00C622FD" w:rsidRPr="006A2091" w:rsidRDefault="00404B36">
      <w:pPr>
        <w:rPr>
          <w:rFonts w:ascii="Calibri" w:hAnsi="Calibri" w:cs="Calibri"/>
          <w:sz w:val="22"/>
        </w:rPr>
      </w:pPr>
      <w:r w:rsidRPr="00404B36">
        <w:rPr>
          <w:rFonts w:ascii="Calibri" w:hAnsi="Calibri" w:cs="Calibri"/>
          <w:position w:val="-34"/>
          <w:sz w:val="22"/>
        </w:rPr>
        <w:object w:dxaOrig="8240" w:dyaOrig="800" w14:anchorId="00B4CF56">
          <v:shape id="_x0000_i1040" type="#_x0000_t75" style="width:411.8pt;height:39.8pt" o:ole="">
            <v:imagedata r:id="rId33" o:title=""/>
          </v:shape>
          <o:OLEObject Type="Embed" ProgID="Equation.DSMT4" ShapeID="_x0000_i1040" DrawAspect="Content" ObjectID="_1725274192" r:id="rId34"/>
        </w:object>
      </w:r>
    </w:p>
    <w:p w14:paraId="76592861" w14:textId="77777777" w:rsidR="005810EF" w:rsidRPr="006A2091" w:rsidRDefault="005810EF">
      <w:pPr>
        <w:rPr>
          <w:rFonts w:ascii="Calibri" w:hAnsi="Calibri" w:cs="Calibri"/>
          <w:sz w:val="22"/>
        </w:rPr>
      </w:pPr>
    </w:p>
    <w:p w14:paraId="556EFF9B" w14:textId="2C7952A7" w:rsidR="002C383E" w:rsidRDefault="00404B36">
      <w:pPr>
        <w:rPr>
          <w:rFonts w:ascii="Calibri" w:hAnsi="Calibri" w:cs="Calibri"/>
          <w:sz w:val="22"/>
        </w:rPr>
      </w:pPr>
      <w:r>
        <w:rPr>
          <w:rFonts w:ascii="Calibri" w:hAnsi="Calibri" w:cs="Calibri"/>
          <w:sz w:val="22"/>
        </w:rPr>
        <w:t>Saw from above that we ca</w:t>
      </w:r>
      <w:r w:rsidR="00AD7597">
        <w:rPr>
          <w:rFonts w:ascii="Calibri" w:hAnsi="Calibri" w:cs="Calibri"/>
          <w:sz w:val="22"/>
        </w:rPr>
        <w:t xml:space="preserve">n symbolize </w:t>
      </w:r>
      <w:r w:rsidR="00CD67CF">
        <w:rPr>
          <w:rFonts w:ascii="Calibri" w:hAnsi="Calibri" w:cs="Calibri"/>
          <w:sz w:val="22"/>
        </w:rPr>
        <w:t>the integral itself</w:t>
      </w:r>
      <w:r w:rsidR="00AD7597">
        <w:rPr>
          <w:rFonts w:ascii="Calibri" w:hAnsi="Calibri" w:cs="Calibri"/>
          <w:sz w:val="22"/>
        </w:rPr>
        <w:t xml:space="preserve"> as</w:t>
      </w:r>
      <w:r>
        <w:rPr>
          <w:rFonts w:ascii="Calibri" w:hAnsi="Calibri" w:cs="Calibri"/>
          <w:sz w:val="22"/>
        </w:rPr>
        <w:t>, e.g.</w:t>
      </w:r>
      <w:r w:rsidR="00AD7597">
        <w:rPr>
          <w:rFonts w:ascii="Calibri" w:hAnsi="Calibri" w:cs="Calibri"/>
          <w:sz w:val="22"/>
        </w:rPr>
        <w:t>:</w:t>
      </w:r>
    </w:p>
    <w:p w14:paraId="1E50CC94" w14:textId="77777777" w:rsidR="00AD7597" w:rsidRPr="006A2091" w:rsidRDefault="00AD7597">
      <w:pPr>
        <w:rPr>
          <w:rFonts w:ascii="Calibri" w:hAnsi="Calibri" w:cs="Calibri"/>
          <w:sz w:val="22"/>
        </w:rPr>
      </w:pPr>
    </w:p>
    <w:p w14:paraId="1CC5197E" w14:textId="2308C725" w:rsidR="002C383E" w:rsidRPr="006A2091" w:rsidRDefault="00C85AD1">
      <w:pPr>
        <w:rPr>
          <w:rFonts w:ascii="Calibri" w:hAnsi="Calibri" w:cs="Calibri"/>
          <w:sz w:val="22"/>
        </w:rPr>
      </w:pPr>
      <w:r w:rsidRPr="006A2091">
        <w:rPr>
          <w:rFonts w:ascii="Calibri" w:hAnsi="Calibri" w:cs="Calibri"/>
          <w:sz w:val="22"/>
        </w:rPr>
        <w:object w:dxaOrig="12025" w:dyaOrig="5652" w14:anchorId="3382CD2A">
          <v:shape id="_x0000_i1041" type="#_x0000_t75" style="width:256.35pt;height:128.2pt" o:ole="">
            <v:imagedata r:id="rId35" o:title="" croptop="3284f" cropbottom="815f" cropleft="5120f" cropright="2530f"/>
          </v:shape>
          <o:OLEObject Type="Embed" ProgID="PBrush" ShapeID="_x0000_i1041" DrawAspect="Content" ObjectID="_1725274193" r:id="rId36"/>
        </w:object>
      </w:r>
    </w:p>
    <w:p w14:paraId="506FB470" w14:textId="5FF572A1" w:rsidR="002C383E" w:rsidRDefault="002C383E">
      <w:pPr>
        <w:rPr>
          <w:rFonts w:ascii="Calibri" w:hAnsi="Calibri" w:cs="Calibri"/>
          <w:sz w:val="22"/>
        </w:rPr>
      </w:pPr>
    </w:p>
    <w:p w14:paraId="663B6FDD" w14:textId="59233B66" w:rsidR="00404B36" w:rsidRDefault="00404B36">
      <w:pPr>
        <w:rPr>
          <w:rFonts w:ascii="Calibri" w:hAnsi="Calibri" w:cs="Calibri"/>
          <w:sz w:val="22"/>
        </w:rPr>
      </w:pPr>
      <w:r>
        <w:rPr>
          <w:rFonts w:ascii="Calibri" w:hAnsi="Calibri" w:cs="Calibri"/>
          <w:sz w:val="22"/>
        </w:rPr>
        <w:t>which comes out to:</w:t>
      </w:r>
    </w:p>
    <w:p w14:paraId="489009FD" w14:textId="58DC1077" w:rsidR="00404B36" w:rsidRDefault="00404B36">
      <w:pPr>
        <w:rPr>
          <w:rFonts w:ascii="Calibri" w:hAnsi="Calibri" w:cs="Calibri"/>
          <w:sz w:val="22"/>
        </w:rPr>
      </w:pPr>
    </w:p>
    <w:p w14:paraId="0D70921B" w14:textId="4237EB6E" w:rsidR="00404B36" w:rsidRDefault="00C85AD1">
      <w:pPr>
        <w:rPr>
          <w:rFonts w:ascii="Calibri" w:hAnsi="Calibri" w:cs="Calibri"/>
          <w:sz w:val="22"/>
        </w:rPr>
      </w:pPr>
      <w:r w:rsidRPr="00C85AD1">
        <w:rPr>
          <w:rFonts w:ascii="Calibri" w:hAnsi="Calibri" w:cs="Calibri"/>
          <w:position w:val="-68"/>
          <w:sz w:val="22"/>
        </w:rPr>
        <w:object w:dxaOrig="8040" w:dyaOrig="1480" w14:anchorId="29C5E286">
          <v:shape id="_x0000_i1042" type="#_x0000_t75" style="width:402.55pt;height:74.2pt" o:ole="">
            <v:imagedata r:id="rId37" o:title=""/>
          </v:shape>
          <o:OLEObject Type="Embed" ProgID="Equation.DSMT4" ShapeID="_x0000_i1042" DrawAspect="Content" ObjectID="_1725274194" r:id="rId38"/>
        </w:object>
      </w:r>
    </w:p>
    <w:p w14:paraId="799E2DB8" w14:textId="444CE561" w:rsidR="00C85AD1" w:rsidRDefault="00C85AD1">
      <w:pPr>
        <w:rPr>
          <w:rFonts w:ascii="Calibri" w:hAnsi="Calibri" w:cs="Calibri"/>
          <w:sz w:val="22"/>
        </w:rPr>
      </w:pPr>
    </w:p>
    <w:p w14:paraId="550885B1" w14:textId="503CFBA8" w:rsidR="00C85AD1" w:rsidRDefault="00C85AD1">
      <w:pPr>
        <w:rPr>
          <w:rFonts w:ascii="Calibri" w:hAnsi="Calibri" w:cs="Calibri"/>
          <w:sz w:val="22"/>
        </w:rPr>
      </w:pPr>
      <w:r>
        <w:rPr>
          <w:rFonts w:ascii="Calibri" w:hAnsi="Calibri" w:cs="Calibri"/>
          <w:sz w:val="22"/>
        </w:rPr>
        <w:t>Note that however we decided to label the momenta, if we have some momentum flowing out from x, then we’d have to have the same amount flowing into y.  That’s because integrating over all those internal points fixes momentum conservation, and so whatever flows in must flow out.  Now let k´ be the variable w/r to which we take the Fourier transform, so let’s evaluate,</w:t>
      </w:r>
    </w:p>
    <w:p w14:paraId="4E8F33EC" w14:textId="66C7C10B" w:rsidR="00C85AD1" w:rsidRDefault="00C85AD1">
      <w:pPr>
        <w:rPr>
          <w:rFonts w:ascii="Calibri" w:hAnsi="Calibri" w:cs="Calibri"/>
          <w:sz w:val="22"/>
        </w:rPr>
      </w:pPr>
    </w:p>
    <w:p w14:paraId="38A82A6D" w14:textId="47DCB7A9" w:rsidR="00CD6446" w:rsidRPr="006A2091" w:rsidRDefault="00C85AD1">
      <w:pPr>
        <w:rPr>
          <w:rFonts w:ascii="Calibri" w:hAnsi="Calibri" w:cs="Calibri"/>
          <w:sz w:val="22"/>
        </w:rPr>
      </w:pPr>
      <w:r w:rsidRPr="00C85AD1">
        <w:rPr>
          <w:rFonts w:ascii="Calibri" w:hAnsi="Calibri" w:cs="Calibri"/>
          <w:position w:val="-216"/>
          <w:sz w:val="22"/>
        </w:rPr>
        <w:object w:dxaOrig="9740" w:dyaOrig="4440" w14:anchorId="4C8A4634">
          <v:shape id="_x0000_i1043" type="#_x0000_t75" style="width:487.1pt;height:222pt" o:ole="">
            <v:imagedata r:id="rId39" o:title=""/>
          </v:shape>
          <o:OLEObject Type="Embed" ProgID="Equation.DSMT4" ShapeID="_x0000_i1043" DrawAspect="Content" ObjectID="_1725274195" r:id="rId40"/>
        </w:object>
      </w:r>
    </w:p>
    <w:p w14:paraId="26707722" w14:textId="7097C4FC" w:rsidR="00131244" w:rsidRDefault="00131244">
      <w:pPr>
        <w:rPr>
          <w:rFonts w:ascii="Calibri" w:hAnsi="Calibri" w:cs="Calibri"/>
          <w:sz w:val="22"/>
        </w:rPr>
      </w:pPr>
    </w:p>
    <w:p w14:paraId="096CE53F" w14:textId="4475C71C" w:rsidR="00C85AD1" w:rsidRDefault="00C85AD1">
      <w:pPr>
        <w:rPr>
          <w:rFonts w:ascii="Calibri" w:hAnsi="Calibri" w:cs="Calibri"/>
          <w:sz w:val="22"/>
        </w:rPr>
      </w:pPr>
      <w:r>
        <w:rPr>
          <w:rFonts w:ascii="Calibri" w:hAnsi="Calibri" w:cs="Calibri"/>
          <w:sz w:val="22"/>
        </w:rPr>
        <w:t>So</w:t>
      </w:r>
      <w:r w:rsidR="00264A8D">
        <w:rPr>
          <w:rFonts w:ascii="Calibri" w:hAnsi="Calibri" w:cs="Calibri"/>
          <w:sz w:val="22"/>
        </w:rPr>
        <w:t xml:space="preserve"> all we changed was to replace k with k´ and eliminate the external legs factors, and a factor of V.  So </w:t>
      </w:r>
      <w:r>
        <w:rPr>
          <w:rFonts w:ascii="Calibri" w:hAnsi="Calibri" w:cs="Calibri"/>
          <w:sz w:val="22"/>
        </w:rPr>
        <w:t xml:space="preserve"> rules,</w:t>
      </w:r>
    </w:p>
    <w:p w14:paraId="619BA7A1" w14:textId="77777777" w:rsidR="00C85AD1" w:rsidRPr="006A2091" w:rsidRDefault="00C85AD1">
      <w:pPr>
        <w:rPr>
          <w:rFonts w:ascii="Calibri" w:hAnsi="Calibri" w:cs="Calibri"/>
          <w:sz w:val="22"/>
        </w:rPr>
      </w:pPr>
    </w:p>
    <w:p w14:paraId="1CE58A65" w14:textId="77777777" w:rsidR="00C85AD1" w:rsidRPr="00CA5B97" w:rsidRDefault="00C85AD1" w:rsidP="00C85AD1">
      <w:pPr>
        <w:rPr>
          <w:rFonts w:ascii="Calibri" w:hAnsi="Calibri" w:cs="Calibri"/>
          <w:b/>
          <w:sz w:val="22"/>
        </w:rPr>
      </w:pPr>
      <w:r w:rsidRPr="00CA5B97">
        <w:rPr>
          <w:rFonts w:ascii="Calibri" w:hAnsi="Calibri" w:cs="Calibri"/>
          <w:b/>
          <w:sz w:val="22"/>
        </w:rPr>
        <w:t>Rules</w:t>
      </w:r>
    </w:p>
    <w:p w14:paraId="2CFB182A" w14:textId="77777777" w:rsidR="00C85AD1" w:rsidRDefault="00C85AD1" w:rsidP="00C85AD1">
      <w:pPr>
        <w:rPr>
          <w:rFonts w:ascii="Calibri" w:hAnsi="Calibri" w:cs="Calibri"/>
          <w:color w:val="0070C0"/>
          <w:sz w:val="22"/>
        </w:rPr>
      </w:pPr>
      <w:r>
        <w:rPr>
          <w:rFonts w:ascii="Calibri" w:hAnsi="Calibri" w:cs="Calibri"/>
          <w:color w:val="0070C0"/>
          <w:sz w:val="22"/>
        </w:rPr>
        <w:t>D</w:t>
      </w:r>
      <w:r w:rsidRPr="006E0993">
        <w:rPr>
          <w:rFonts w:ascii="Calibri" w:hAnsi="Calibri" w:cs="Calibri"/>
          <w:color w:val="0070C0"/>
          <w:sz w:val="22"/>
        </w:rPr>
        <w:t>raw all points in the integral</w:t>
      </w:r>
      <w:r>
        <w:rPr>
          <w:rFonts w:ascii="Calibri" w:hAnsi="Calibri" w:cs="Calibri"/>
          <w:color w:val="0070C0"/>
          <w:sz w:val="22"/>
        </w:rPr>
        <w:t xml:space="preserve"> – including those external, i.e., not integrated over.</w:t>
      </w:r>
    </w:p>
    <w:p w14:paraId="37DAC412" w14:textId="77777777" w:rsidR="00C85AD1" w:rsidRDefault="00C85AD1" w:rsidP="00C85AD1">
      <w:pPr>
        <w:rPr>
          <w:rFonts w:ascii="Calibri" w:hAnsi="Calibri" w:cs="Calibri"/>
          <w:color w:val="0070C0"/>
          <w:sz w:val="22"/>
        </w:rPr>
      </w:pPr>
      <w:r>
        <w:rPr>
          <w:rFonts w:ascii="Calibri" w:hAnsi="Calibri" w:cs="Calibri"/>
          <w:color w:val="0070C0"/>
          <w:sz w:val="22"/>
        </w:rPr>
        <w:lastRenderedPageBreak/>
        <w:t xml:space="preserve">For </w:t>
      </w:r>
      <w:r w:rsidRPr="006E0993">
        <w:rPr>
          <w:rFonts w:ascii="Calibri" w:hAnsi="Calibri" w:cs="Calibri"/>
          <w:color w:val="0070C0"/>
          <w:sz w:val="22"/>
        </w:rPr>
        <w:t>each argument x</w:t>
      </w:r>
      <w:r w:rsidRPr="006E0993">
        <w:rPr>
          <w:rFonts w:ascii="Calibri" w:hAnsi="Calibri" w:cs="Calibri"/>
          <w:color w:val="0070C0"/>
          <w:sz w:val="22"/>
          <w:vertAlign w:val="subscript"/>
        </w:rPr>
        <w:t>a</w:t>
      </w:r>
      <w:r w:rsidRPr="006E0993">
        <w:rPr>
          <w:rFonts w:ascii="Calibri" w:hAnsi="Calibri" w:cs="Calibri"/>
          <w:color w:val="0070C0"/>
          <w:sz w:val="22"/>
        </w:rPr>
        <w:t xml:space="preserve"> - x</w:t>
      </w:r>
      <w:r w:rsidRPr="006E0993">
        <w:rPr>
          <w:rFonts w:ascii="Calibri" w:hAnsi="Calibri" w:cs="Calibri"/>
          <w:color w:val="0070C0"/>
          <w:sz w:val="22"/>
          <w:vertAlign w:val="subscript"/>
        </w:rPr>
        <w:t>b</w:t>
      </w:r>
      <w:r w:rsidRPr="006E0993">
        <w:rPr>
          <w:rFonts w:ascii="Calibri" w:hAnsi="Calibri" w:cs="Calibri"/>
          <w:color w:val="0070C0"/>
          <w:sz w:val="22"/>
        </w:rPr>
        <w:t xml:space="preserve">, draw a directed line segment from </w:t>
      </w:r>
      <w:r>
        <w:rPr>
          <w:rFonts w:ascii="Calibri" w:hAnsi="Calibri" w:cs="Calibri"/>
          <w:color w:val="0070C0"/>
          <w:sz w:val="22"/>
        </w:rPr>
        <w:t>x</w:t>
      </w:r>
      <w:r w:rsidRPr="006E0993">
        <w:rPr>
          <w:rFonts w:ascii="Calibri" w:hAnsi="Calibri" w:cs="Calibri"/>
          <w:color w:val="0070C0"/>
          <w:sz w:val="22"/>
          <w:vertAlign w:val="subscript"/>
        </w:rPr>
        <w:t>a</w:t>
      </w:r>
      <w:r w:rsidRPr="006E0993">
        <w:rPr>
          <w:rFonts w:ascii="Calibri" w:hAnsi="Calibri" w:cs="Calibri"/>
          <w:color w:val="0070C0"/>
          <w:sz w:val="22"/>
        </w:rPr>
        <w:t xml:space="preserve"> to </w:t>
      </w:r>
      <w:r>
        <w:rPr>
          <w:rFonts w:ascii="Calibri" w:hAnsi="Calibri" w:cs="Calibri"/>
          <w:color w:val="0070C0"/>
          <w:sz w:val="22"/>
        </w:rPr>
        <w:t>x</w:t>
      </w:r>
      <w:r w:rsidRPr="006E0993">
        <w:rPr>
          <w:rFonts w:ascii="Calibri" w:hAnsi="Calibri" w:cs="Calibri"/>
          <w:color w:val="0070C0"/>
          <w:sz w:val="22"/>
          <w:vertAlign w:val="subscript"/>
        </w:rPr>
        <w:t>b</w:t>
      </w:r>
      <w:r w:rsidRPr="006E0993">
        <w:rPr>
          <w:rFonts w:ascii="Calibri" w:hAnsi="Calibri" w:cs="Calibri"/>
          <w:color w:val="0070C0"/>
          <w:sz w:val="22"/>
        </w:rPr>
        <w:t xml:space="preserve">.  </w:t>
      </w:r>
    </w:p>
    <w:p w14:paraId="5EA0C4F2" w14:textId="3CDBD303" w:rsidR="00C85AD1" w:rsidRDefault="00C85AD1" w:rsidP="00C85AD1">
      <w:pPr>
        <w:rPr>
          <w:rFonts w:ascii="Calibri" w:hAnsi="Calibri" w:cs="Calibri"/>
          <w:color w:val="0070C0"/>
          <w:sz w:val="22"/>
        </w:rPr>
      </w:pPr>
      <w:r>
        <w:rPr>
          <w:rFonts w:ascii="Calibri" w:hAnsi="Calibri" w:cs="Calibri"/>
          <w:color w:val="0070C0"/>
          <w:sz w:val="22"/>
        </w:rPr>
        <w:t>F</w:t>
      </w:r>
      <w:r w:rsidRPr="006E0993">
        <w:rPr>
          <w:rFonts w:ascii="Calibri" w:hAnsi="Calibri" w:cs="Calibri"/>
          <w:color w:val="0070C0"/>
          <w:sz w:val="22"/>
        </w:rPr>
        <w:t>or each argument x</w:t>
      </w:r>
      <w:r w:rsidRPr="006E0993">
        <w:rPr>
          <w:rFonts w:ascii="Calibri" w:hAnsi="Calibri" w:cs="Calibri"/>
          <w:color w:val="0070C0"/>
          <w:sz w:val="22"/>
          <w:vertAlign w:val="subscript"/>
        </w:rPr>
        <w:t>c</w:t>
      </w:r>
      <w:r w:rsidRPr="006E0993">
        <w:rPr>
          <w:rFonts w:ascii="Calibri" w:hAnsi="Calibri" w:cs="Calibri"/>
          <w:color w:val="0070C0"/>
          <w:sz w:val="22"/>
        </w:rPr>
        <w:t xml:space="preserve"> by itself, draw a directed line segment extending out to empty space.  </w:t>
      </w:r>
      <w:r>
        <w:rPr>
          <w:rFonts w:ascii="Calibri" w:hAnsi="Calibri" w:cs="Calibri"/>
          <w:color w:val="0070C0"/>
          <w:sz w:val="22"/>
        </w:rPr>
        <w:t>D</w:t>
      </w:r>
      <w:r w:rsidRPr="006E0993">
        <w:rPr>
          <w:rFonts w:ascii="Calibri" w:hAnsi="Calibri" w:cs="Calibri"/>
          <w:color w:val="0070C0"/>
          <w:sz w:val="22"/>
        </w:rPr>
        <w:t>raw momenta in the direction of each of the arrows,</w:t>
      </w:r>
      <w:r w:rsidR="00264A8D">
        <w:rPr>
          <w:rFonts w:ascii="Calibri" w:hAnsi="Calibri" w:cs="Calibri"/>
          <w:color w:val="0070C0"/>
          <w:sz w:val="22"/>
        </w:rPr>
        <w:t xml:space="preserve"> in particular k´ (or whatever) coming from x and then </w:t>
      </w:r>
      <w:r w:rsidR="00264A8D" w:rsidRPr="00264A8D">
        <w:rPr>
          <w:rFonts w:ascii="Calibri" w:hAnsi="Calibri" w:cs="Calibri"/>
          <w:i/>
          <w:color w:val="0070C0"/>
          <w:sz w:val="22"/>
        </w:rPr>
        <w:t>necessarily</w:t>
      </w:r>
      <w:r w:rsidR="00264A8D">
        <w:rPr>
          <w:rFonts w:ascii="Calibri" w:hAnsi="Calibri" w:cs="Calibri"/>
          <w:color w:val="0070C0"/>
          <w:sz w:val="22"/>
        </w:rPr>
        <w:t xml:space="preserve"> k´ (or whatever) going into y,</w:t>
      </w:r>
      <w:r w:rsidRPr="006E0993">
        <w:rPr>
          <w:rFonts w:ascii="Calibri" w:hAnsi="Calibri" w:cs="Calibri"/>
          <w:color w:val="0070C0"/>
          <w:sz w:val="22"/>
        </w:rPr>
        <w:t xml:space="preserve"> conserving momentum at each verte</w:t>
      </w:r>
      <w:r w:rsidR="00264A8D">
        <w:rPr>
          <w:rFonts w:ascii="Calibri" w:hAnsi="Calibri" w:cs="Calibri"/>
          <w:color w:val="0070C0"/>
          <w:sz w:val="22"/>
        </w:rPr>
        <w:t xml:space="preserve">x (because they’re </w:t>
      </w:r>
      <w:r w:rsidR="00264A8D" w:rsidRPr="00264A8D">
        <w:rPr>
          <w:rFonts w:ascii="Calibri" w:hAnsi="Calibri" w:cs="Calibri"/>
          <w:i/>
          <w:iCs/>
          <w:color w:val="0070C0"/>
          <w:sz w:val="22"/>
        </w:rPr>
        <w:t>all</w:t>
      </w:r>
      <w:r w:rsidR="00264A8D">
        <w:rPr>
          <w:rFonts w:ascii="Calibri" w:hAnsi="Calibri" w:cs="Calibri"/>
          <w:color w:val="0070C0"/>
          <w:sz w:val="22"/>
        </w:rPr>
        <w:t xml:space="preserve"> integrated over, except the x and y external points).   </w:t>
      </w:r>
    </w:p>
    <w:p w14:paraId="58B07305" w14:textId="51E1C899" w:rsidR="00C85AD1" w:rsidRDefault="00C85AD1" w:rsidP="00C85AD1">
      <w:pPr>
        <w:rPr>
          <w:rFonts w:ascii="Calibri" w:hAnsi="Calibri" w:cs="Calibri"/>
          <w:color w:val="0070C0"/>
          <w:sz w:val="22"/>
        </w:rPr>
      </w:pPr>
      <w:r>
        <w:rPr>
          <w:rFonts w:ascii="Calibri" w:hAnsi="Calibri" w:cs="Calibri"/>
          <w:color w:val="0070C0"/>
          <w:sz w:val="22"/>
        </w:rPr>
        <w:t>L</w:t>
      </w:r>
      <w:r w:rsidRPr="006E0993">
        <w:rPr>
          <w:rFonts w:ascii="Calibri" w:hAnsi="Calibri" w:cs="Calibri"/>
          <w:color w:val="0070C0"/>
          <w:sz w:val="22"/>
        </w:rPr>
        <w:t>abel each of line</w:t>
      </w:r>
      <w:r>
        <w:rPr>
          <w:rFonts w:ascii="Calibri" w:hAnsi="Calibri" w:cs="Calibri"/>
          <w:color w:val="0070C0"/>
          <w:sz w:val="22"/>
        </w:rPr>
        <w:t>s</w:t>
      </w:r>
      <w:r w:rsidRPr="006E0993">
        <w:rPr>
          <w:rFonts w:ascii="Calibri" w:hAnsi="Calibri" w:cs="Calibri"/>
          <w:color w:val="0070C0"/>
          <w:sz w:val="22"/>
        </w:rPr>
        <w:t xml:space="preserve"> with the Fourier transform of the function of those two/one arguments.  </w:t>
      </w:r>
      <w:r w:rsidR="00264A8D">
        <w:rPr>
          <w:rFonts w:ascii="Calibri" w:hAnsi="Calibri" w:cs="Calibri"/>
          <w:color w:val="0070C0"/>
          <w:sz w:val="22"/>
        </w:rPr>
        <w:t>I</w:t>
      </w:r>
    </w:p>
    <w:p w14:paraId="2ABEE1DD" w14:textId="77777777" w:rsidR="00C85AD1" w:rsidRPr="006E0993" w:rsidRDefault="00C85AD1" w:rsidP="00C85AD1">
      <w:pPr>
        <w:rPr>
          <w:rFonts w:ascii="Calibri" w:hAnsi="Calibri" w:cs="Calibri"/>
          <w:color w:val="0070C0"/>
          <w:sz w:val="22"/>
        </w:rPr>
      </w:pPr>
      <w:r>
        <w:rPr>
          <w:rFonts w:ascii="Calibri" w:hAnsi="Calibri" w:cs="Calibri"/>
          <w:color w:val="0070C0"/>
          <w:sz w:val="22"/>
        </w:rPr>
        <w:t>Multiply them all together and s</w:t>
      </w:r>
      <w:r w:rsidRPr="006E0993">
        <w:rPr>
          <w:rFonts w:ascii="Calibri" w:hAnsi="Calibri" w:cs="Calibri"/>
          <w:color w:val="0070C0"/>
          <w:sz w:val="22"/>
        </w:rPr>
        <w:t>um, via</w:t>
      </w:r>
    </w:p>
    <w:p w14:paraId="77EBB665" w14:textId="77777777" w:rsidR="00C85AD1" w:rsidRPr="006E0993" w:rsidRDefault="00C85AD1" w:rsidP="00C85AD1">
      <w:pPr>
        <w:rPr>
          <w:rFonts w:ascii="Calibri" w:hAnsi="Calibri" w:cs="Calibri"/>
          <w:color w:val="0070C0"/>
          <w:sz w:val="22"/>
        </w:rPr>
      </w:pPr>
    </w:p>
    <w:p w14:paraId="28C13C1A" w14:textId="77777777" w:rsidR="00C85AD1" w:rsidRPr="006E0993" w:rsidRDefault="00C85AD1" w:rsidP="00C85AD1">
      <w:pPr>
        <w:rPr>
          <w:rFonts w:ascii="Calibri" w:hAnsi="Calibri" w:cs="Calibri"/>
          <w:color w:val="0070C0"/>
          <w:sz w:val="22"/>
        </w:rPr>
      </w:pPr>
      <w:r w:rsidRPr="006E0993">
        <w:rPr>
          <w:rFonts w:ascii="Calibri" w:hAnsi="Calibri" w:cs="Calibri"/>
          <w:color w:val="0070C0"/>
          <w:position w:val="-30"/>
          <w:sz w:val="22"/>
        </w:rPr>
        <w:object w:dxaOrig="2960" w:dyaOrig="720" w14:anchorId="5788244D">
          <v:shape id="_x0000_i1044" type="#_x0000_t75" style="width:147.8pt;height:36pt" o:ole="">
            <v:imagedata r:id="rId14" o:title=""/>
          </v:shape>
          <o:OLEObject Type="Embed" ProgID="Equation.DSMT4" ShapeID="_x0000_i1044" DrawAspect="Content" ObjectID="_1725274196" r:id="rId41"/>
        </w:object>
      </w:r>
    </w:p>
    <w:p w14:paraId="182B6B38" w14:textId="77777777" w:rsidR="00C85AD1" w:rsidRPr="006E0993" w:rsidRDefault="00C85AD1" w:rsidP="00C85AD1">
      <w:pPr>
        <w:rPr>
          <w:rFonts w:ascii="Calibri" w:hAnsi="Calibri" w:cs="Calibri"/>
          <w:color w:val="0070C0"/>
          <w:sz w:val="22"/>
        </w:rPr>
      </w:pPr>
    </w:p>
    <w:p w14:paraId="0CF4615C" w14:textId="51D8783B" w:rsidR="00C85AD1" w:rsidRDefault="00C85AD1" w:rsidP="00BC4A52">
      <w:pPr>
        <w:rPr>
          <w:rFonts w:ascii="Calibri" w:hAnsi="Calibri" w:cs="Calibri"/>
          <w:sz w:val="22"/>
        </w:rPr>
      </w:pPr>
      <w:r w:rsidRPr="006E0993">
        <w:rPr>
          <w:rFonts w:ascii="Calibri" w:hAnsi="Calibri" w:cs="Calibri"/>
          <w:color w:val="0070C0"/>
          <w:sz w:val="22"/>
        </w:rPr>
        <w:t xml:space="preserve">over each independent mode.  </w:t>
      </w:r>
    </w:p>
    <w:p w14:paraId="5685D751" w14:textId="77777777" w:rsidR="00C85AD1" w:rsidRDefault="00C85AD1" w:rsidP="00BC4A52">
      <w:pPr>
        <w:rPr>
          <w:rFonts w:ascii="Calibri" w:hAnsi="Calibri" w:cs="Calibri"/>
          <w:sz w:val="22"/>
        </w:rPr>
      </w:pPr>
    </w:p>
    <w:p w14:paraId="0F3F1696" w14:textId="77777777" w:rsidR="006E0993" w:rsidRPr="00B67294" w:rsidRDefault="00B67294" w:rsidP="00BC4A52">
      <w:pPr>
        <w:rPr>
          <w:rFonts w:ascii="Calibri" w:hAnsi="Calibri" w:cs="Calibri"/>
          <w:b/>
          <w:szCs w:val="28"/>
        </w:rPr>
      </w:pPr>
      <w:r w:rsidRPr="00B67294">
        <w:rPr>
          <w:rFonts w:ascii="Calibri" w:hAnsi="Calibri" w:cs="Calibri"/>
          <w:b/>
          <w:szCs w:val="28"/>
        </w:rPr>
        <w:t>I</w:t>
      </w:r>
      <w:r w:rsidR="006E0993" w:rsidRPr="00B67294">
        <w:rPr>
          <w:rFonts w:ascii="Calibri" w:hAnsi="Calibri" w:cs="Calibri"/>
          <w:b/>
          <w:szCs w:val="28"/>
        </w:rPr>
        <w:t>ntegral with external points and sum arguments</w:t>
      </w:r>
      <w:r>
        <w:rPr>
          <w:rFonts w:ascii="Calibri" w:hAnsi="Calibri" w:cs="Calibri"/>
          <w:b/>
          <w:szCs w:val="28"/>
        </w:rPr>
        <w:t xml:space="preserve"> in terms of FT</w:t>
      </w:r>
    </w:p>
    <w:p w14:paraId="025227ED" w14:textId="77777777" w:rsidR="00BC4A52" w:rsidRPr="006A2091" w:rsidRDefault="002C383E" w:rsidP="00BC4A52">
      <w:pPr>
        <w:rPr>
          <w:rFonts w:ascii="Calibri" w:hAnsi="Calibri" w:cs="Calibri"/>
          <w:sz w:val="22"/>
        </w:rPr>
      </w:pPr>
      <w:r w:rsidRPr="006A2091">
        <w:rPr>
          <w:rFonts w:ascii="Calibri" w:hAnsi="Calibri" w:cs="Calibri"/>
          <w:sz w:val="22"/>
        </w:rPr>
        <w:t>Now s</w:t>
      </w:r>
      <w:r w:rsidR="00BC4A52" w:rsidRPr="006A2091">
        <w:rPr>
          <w:rFonts w:ascii="Calibri" w:hAnsi="Calibri" w:cs="Calibri"/>
          <w:sz w:val="22"/>
        </w:rPr>
        <w:t>uppose that we have something like,</w:t>
      </w:r>
      <w:r w:rsidR="00B67294">
        <w:rPr>
          <w:rFonts w:ascii="Calibri" w:hAnsi="Calibri" w:cs="Calibri"/>
          <w:sz w:val="22"/>
        </w:rPr>
        <w:t xml:space="preserve"> </w:t>
      </w:r>
    </w:p>
    <w:p w14:paraId="24D261C0" w14:textId="77777777" w:rsidR="00BC4A52" w:rsidRPr="006A2091" w:rsidRDefault="00BC4A52" w:rsidP="00BC4A52">
      <w:pPr>
        <w:rPr>
          <w:rFonts w:ascii="Calibri" w:hAnsi="Calibri" w:cs="Calibri"/>
          <w:sz w:val="22"/>
        </w:rPr>
      </w:pPr>
    </w:p>
    <w:p w14:paraId="35FCD480" w14:textId="77777777" w:rsidR="00BC4A52" w:rsidRPr="006A2091" w:rsidRDefault="00BC4A52" w:rsidP="00BC4A52">
      <w:pPr>
        <w:rPr>
          <w:rFonts w:ascii="Calibri" w:hAnsi="Calibri" w:cs="Calibri"/>
          <w:sz w:val="22"/>
        </w:rPr>
      </w:pPr>
      <w:r w:rsidRPr="006A2091">
        <w:rPr>
          <w:rFonts w:ascii="Calibri" w:hAnsi="Calibri" w:cs="Calibri"/>
          <w:position w:val="-16"/>
          <w:sz w:val="22"/>
        </w:rPr>
        <w:object w:dxaOrig="3080" w:dyaOrig="440" w14:anchorId="016A91B6">
          <v:shape id="_x0000_i1045" type="#_x0000_t75" style="width:153.8pt;height:21.8pt" o:ole="">
            <v:imagedata r:id="rId42" o:title=""/>
          </v:shape>
          <o:OLEObject Type="Embed" ProgID="Equation.DSMT4" ShapeID="_x0000_i1045" DrawAspect="Content" ObjectID="_1725274197" r:id="rId43"/>
        </w:object>
      </w:r>
    </w:p>
    <w:p w14:paraId="3F71037F" w14:textId="77777777" w:rsidR="00BC4A52" w:rsidRPr="006A2091" w:rsidRDefault="00BC4A52" w:rsidP="00BC4A52">
      <w:pPr>
        <w:rPr>
          <w:rFonts w:ascii="Calibri" w:hAnsi="Calibri" w:cs="Calibri"/>
          <w:sz w:val="22"/>
        </w:rPr>
      </w:pPr>
    </w:p>
    <w:p w14:paraId="6DA00689" w14:textId="77777777" w:rsidR="00BC4A52" w:rsidRPr="006A2091" w:rsidRDefault="00BC4A52" w:rsidP="00BC4A52">
      <w:pPr>
        <w:rPr>
          <w:rFonts w:ascii="Calibri" w:hAnsi="Calibri" w:cs="Calibri"/>
          <w:sz w:val="22"/>
        </w:rPr>
      </w:pPr>
      <w:r w:rsidRPr="006A2091">
        <w:rPr>
          <w:rFonts w:ascii="Calibri" w:hAnsi="Calibri" w:cs="Calibri"/>
          <w:sz w:val="22"/>
        </w:rPr>
        <w:t>Let’s introduce Fourier transforms for each of the terms and see what we get,</w:t>
      </w:r>
    </w:p>
    <w:p w14:paraId="2F27A916" w14:textId="77777777" w:rsidR="00BC4A52" w:rsidRPr="006A2091" w:rsidRDefault="00BC4A52" w:rsidP="00BC4A52">
      <w:pPr>
        <w:rPr>
          <w:rFonts w:ascii="Calibri" w:hAnsi="Calibri" w:cs="Calibri"/>
          <w:sz w:val="22"/>
        </w:rPr>
      </w:pPr>
    </w:p>
    <w:p w14:paraId="1F8E7973" w14:textId="77777777" w:rsidR="00BC4A52" w:rsidRPr="006A2091" w:rsidRDefault="00BC4A52" w:rsidP="00BC4A52">
      <w:pPr>
        <w:rPr>
          <w:rFonts w:ascii="Calibri" w:hAnsi="Calibri" w:cs="Calibri"/>
          <w:sz w:val="22"/>
        </w:rPr>
      </w:pPr>
      <w:r w:rsidRPr="006A2091">
        <w:rPr>
          <w:rFonts w:ascii="Calibri" w:hAnsi="Calibri" w:cs="Calibri"/>
          <w:position w:val="-170"/>
          <w:sz w:val="22"/>
        </w:rPr>
        <w:object w:dxaOrig="5480" w:dyaOrig="3500" w14:anchorId="7064A70A">
          <v:shape id="_x0000_i1046" type="#_x0000_t75" style="width:273.8pt;height:175.1pt" o:ole="">
            <v:imagedata r:id="rId44" o:title=""/>
          </v:shape>
          <o:OLEObject Type="Embed" ProgID="Equation.DSMT4" ShapeID="_x0000_i1046" DrawAspect="Content" ObjectID="_1725274198" r:id="rId45"/>
        </w:object>
      </w:r>
    </w:p>
    <w:p w14:paraId="37D5FD0E" w14:textId="77777777" w:rsidR="00BC4A52" w:rsidRPr="006A2091" w:rsidRDefault="00BC4A52" w:rsidP="00BC4A52">
      <w:pPr>
        <w:rPr>
          <w:rFonts w:ascii="Calibri" w:hAnsi="Calibri" w:cs="Calibri"/>
          <w:sz w:val="22"/>
        </w:rPr>
      </w:pPr>
    </w:p>
    <w:p w14:paraId="2759D87B" w14:textId="77777777" w:rsidR="00BC4A52" w:rsidRPr="006A2091" w:rsidRDefault="00BC4A52" w:rsidP="00BC4A52">
      <w:pPr>
        <w:rPr>
          <w:rFonts w:ascii="Calibri" w:hAnsi="Calibri" w:cs="Calibri"/>
          <w:sz w:val="22"/>
        </w:rPr>
      </w:pPr>
      <w:r w:rsidRPr="006A2091">
        <w:rPr>
          <w:rFonts w:ascii="Calibri" w:hAnsi="Calibri" w:cs="Calibri"/>
          <w:sz w:val="22"/>
        </w:rPr>
        <w:t>This can be represented as,</w:t>
      </w:r>
    </w:p>
    <w:p w14:paraId="3CD2AAB8" w14:textId="77777777" w:rsidR="00BC4A52" w:rsidRPr="006A2091" w:rsidRDefault="00BC4A52" w:rsidP="00BC4A52">
      <w:pPr>
        <w:rPr>
          <w:rFonts w:ascii="Calibri" w:hAnsi="Calibri" w:cs="Calibri"/>
          <w:sz w:val="22"/>
        </w:rPr>
      </w:pPr>
    </w:p>
    <w:p w14:paraId="78EC2BFB" w14:textId="77777777" w:rsidR="00BC4A52" w:rsidRPr="006A2091" w:rsidRDefault="00B67294" w:rsidP="00BC4A52">
      <w:pPr>
        <w:rPr>
          <w:rFonts w:ascii="Calibri" w:hAnsi="Calibri" w:cs="Calibri"/>
          <w:sz w:val="22"/>
        </w:rPr>
      </w:pPr>
      <w:r w:rsidRPr="006A2091">
        <w:rPr>
          <w:rFonts w:ascii="Calibri" w:hAnsi="Calibri" w:cs="Calibri"/>
          <w:sz w:val="22"/>
        </w:rPr>
        <w:object w:dxaOrig="4814" w:dyaOrig="3510" w14:anchorId="6069261D">
          <v:shape id="_x0000_i1047" type="#_x0000_t75" style="width:122.75pt;height:57.8pt" o:ole="">
            <v:imagedata r:id="rId46" o:title="" croptop="11549f" cropbottom="28270f" cropleft="9146f" cropright="16578f"/>
          </v:shape>
          <o:OLEObject Type="Embed" ProgID="PBrush" ShapeID="_x0000_i1047" DrawAspect="Content" ObjectID="_1725274199" r:id="rId47"/>
        </w:object>
      </w:r>
    </w:p>
    <w:p w14:paraId="176045E8" w14:textId="77777777" w:rsidR="00BC4A52" w:rsidRPr="006A2091" w:rsidRDefault="00BC4A52" w:rsidP="00BC4A52">
      <w:pPr>
        <w:rPr>
          <w:rFonts w:ascii="Calibri" w:hAnsi="Calibri" w:cs="Calibri"/>
          <w:sz w:val="22"/>
        </w:rPr>
      </w:pPr>
    </w:p>
    <w:p w14:paraId="6366835C" w14:textId="77777777" w:rsidR="00BC4A52" w:rsidRPr="006A2091" w:rsidRDefault="00BC4A52" w:rsidP="00BC4A52">
      <w:pPr>
        <w:rPr>
          <w:rFonts w:ascii="Calibri" w:hAnsi="Calibri" w:cs="Calibri"/>
          <w:sz w:val="22"/>
        </w:rPr>
      </w:pPr>
      <w:r w:rsidRPr="006A2091">
        <w:rPr>
          <w:rFonts w:ascii="Calibri" w:hAnsi="Calibri" w:cs="Calibri"/>
          <w:sz w:val="22"/>
        </w:rPr>
        <w:t>In contrast, if α</w:t>
      </w:r>
      <w:r w:rsidRPr="006A2091">
        <w:rPr>
          <w:rFonts w:ascii="Calibri" w:hAnsi="Calibri" w:cs="Calibri"/>
          <w:sz w:val="22"/>
          <w:vertAlign w:val="subscript"/>
        </w:rPr>
        <w:t>12</w:t>
      </w:r>
      <w:r w:rsidRPr="006A2091">
        <w:rPr>
          <w:rFonts w:ascii="Calibri" w:hAnsi="Calibri" w:cs="Calibri"/>
          <w:sz w:val="22"/>
        </w:rPr>
        <w:t xml:space="preserve"> were a difference term, it would’ve come out like,</w:t>
      </w:r>
    </w:p>
    <w:p w14:paraId="6ECA5575" w14:textId="77777777" w:rsidR="00BC4A52" w:rsidRPr="006A2091" w:rsidRDefault="00BC4A52" w:rsidP="00BC4A52">
      <w:pPr>
        <w:rPr>
          <w:rFonts w:ascii="Calibri" w:hAnsi="Calibri" w:cs="Calibri"/>
          <w:sz w:val="22"/>
        </w:rPr>
      </w:pPr>
    </w:p>
    <w:p w14:paraId="633D5F11" w14:textId="77777777" w:rsidR="00BC4A52" w:rsidRPr="006A2091" w:rsidRDefault="00B67294" w:rsidP="00BC4A52">
      <w:pPr>
        <w:rPr>
          <w:rFonts w:ascii="Calibri" w:hAnsi="Calibri" w:cs="Calibri"/>
          <w:sz w:val="22"/>
        </w:rPr>
      </w:pPr>
      <w:r w:rsidRPr="006A2091">
        <w:rPr>
          <w:rFonts w:ascii="Calibri" w:hAnsi="Calibri" w:cs="Calibri"/>
          <w:sz w:val="22"/>
        </w:rPr>
        <w:object w:dxaOrig="4814" w:dyaOrig="3510" w14:anchorId="3CE8191A">
          <v:shape id="_x0000_i1048" type="#_x0000_t75" style="width:117.25pt;height:60.55pt" o:ole="">
            <v:imagedata r:id="rId48" o:title="" croptop="11154f" cropbottom="27436f" cropleft="9703f" cropright="17708f"/>
          </v:shape>
          <o:OLEObject Type="Embed" ProgID="PBrush" ShapeID="_x0000_i1048" DrawAspect="Content" ObjectID="_1725274200" r:id="rId49"/>
        </w:object>
      </w:r>
    </w:p>
    <w:p w14:paraId="4474E8DD" w14:textId="77777777" w:rsidR="00BC4A52" w:rsidRPr="006A2091" w:rsidRDefault="00BC4A52" w:rsidP="00BC4A52">
      <w:pPr>
        <w:rPr>
          <w:rFonts w:ascii="Calibri" w:hAnsi="Calibri" w:cs="Calibri"/>
          <w:sz w:val="22"/>
        </w:rPr>
      </w:pPr>
    </w:p>
    <w:p w14:paraId="54165062" w14:textId="77777777" w:rsidR="00BC4A52" w:rsidRPr="006A2091" w:rsidRDefault="00BC4A52" w:rsidP="00BC4A52">
      <w:pPr>
        <w:rPr>
          <w:rFonts w:ascii="Calibri" w:hAnsi="Calibri" w:cs="Calibri"/>
          <w:sz w:val="22"/>
        </w:rPr>
      </w:pPr>
      <w:r w:rsidRPr="006A2091">
        <w:rPr>
          <w:rFonts w:ascii="Calibri" w:hAnsi="Calibri" w:cs="Calibri"/>
          <w:sz w:val="22"/>
        </w:rPr>
        <w:t>An obvious characterization is that in the difference argument, momentum is conserved on both ends.  But for the sum argument term, momentum is conserved at one end, and anti-conserved at the other, meaning that perhaps a good way to depict the difference term is, as we’ve seen,</w:t>
      </w:r>
    </w:p>
    <w:p w14:paraId="7716A13B" w14:textId="77777777" w:rsidR="00BC4A52" w:rsidRPr="006A2091" w:rsidRDefault="00BC4A52" w:rsidP="00BC4A52">
      <w:pPr>
        <w:rPr>
          <w:rFonts w:ascii="Calibri" w:hAnsi="Calibri" w:cs="Calibri"/>
          <w:sz w:val="22"/>
        </w:rPr>
      </w:pPr>
    </w:p>
    <w:p w14:paraId="3A344846" w14:textId="77777777" w:rsidR="00BC4A52" w:rsidRPr="006A2091" w:rsidRDefault="00CD67CF" w:rsidP="00BC4A52">
      <w:pPr>
        <w:rPr>
          <w:rFonts w:ascii="Calibri" w:hAnsi="Calibri" w:cs="Calibri"/>
          <w:sz w:val="22"/>
        </w:rPr>
      </w:pPr>
      <w:r w:rsidRPr="006A2091">
        <w:rPr>
          <w:rFonts w:ascii="Calibri" w:hAnsi="Calibri" w:cs="Calibri"/>
          <w:sz w:val="22"/>
        </w:rPr>
        <w:object w:dxaOrig="4814" w:dyaOrig="3510" w14:anchorId="2F17C9DF">
          <v:shape id="_x0000_i1049" type="#_x0000_t75" style="width:98.2pt;height:44.75pt" o:ole="">
            <v:imagedata r:id="rId50" o:title="" croptop="12999f" cropbottom="35718f" cropleft="10385f" cropright="28556f"/>
          </v:shape>
          <o:OLEObject Type="Embed" ProgID="PBrush" ShapeID="_x0000_i1049" DrawAspect="Content" ObjectID="_1725274201" r:id="rId51"/>
        </w:object>
      </w:r>
    </w:p>
    <w:p w14:paraId="02C57861" w14:textId="77777777" w:rsidR="00BC4A52" w:rsidRPr="006A2091" w:rsidRDefault="00BC4A52" w:rsidP="00BC4A52">
      <w:pPr>
        <w:rPr>
          <w:rFonts w:ascii="Calibri" w:hAnsi="Calibri" w:cs="Calibri"/>
          <w:sz w:val="22"/>
        </w:rPr>
      </w:pPr>
    </w:p>
    <w:p w14:paraId="6CA7D7A2" w14:textId="77777777" w:rsidR="00BC4A52" w:rsidRDefault="00BC4A52" w:rsidP="00BC4A52">
      <w:pPr>
        <w:rPr>
          <w:rFonts w:ascii="Calibri" w:hAnsi="Calibri" w:cs="Calibri"/>
          <w:sz w:val="22"/>
        </w:rPr>
      </w:pPr>
      <w:r w:rsidRPr="006A2091">
        <w:rPr>
          <w:rFonts w:ascii="Calibri" w:hAnsi="Calibri" w:cs="Calibri"/>
          <w:sz w:val="22"/>
        </w:rPr>
        <w:t>And we impose that the momentum coming into each dot is conserved.  Perhaps a way to represent the sum term is:</w:t>
      </w:r>
    </w:p>
    <w:p w14:paraId="7E085D1C" w14:textId="77777777" w:rsidR="00CD67CF" w:rsidRPr="006A2091" w:rsidRDefault="00CD67CF" w:rsidP="00BC4A52">
      <w:pPr>
        <w:rPr>
          <w:rFonts w:ascii="Calibri" w:hAnsi="Calibri" w:cs="Calibri"/>
          <w:sz w:val="22"/>
        </w:rPr>
      </w:pPr>
    </w:p>
    <w:p w14:paraId="21E8E44C" w14:textId="77777777" w:rsidR="00BC4A52" w:rsidRPr="006A2091" w:rsidRDefault="00CD67CF" w:rsidP="00BC4A52">
      <w:pPr>
        <w:rPr>
          <w:rFonts w:ascii="Calibri" w:hAnsi="Calibri" w:cs="Calibri"/>
          <w:sz w:val="22"/>
        </w:rPr>
      </w:pPr>
      <w:r w:rsidRPr="006A2091">
        <w:rPr>
          <w:rFonts w:ascii="Calibri" w:hAnsi="Calibri" w:cs="Calibri"/>
          <w:sz w:val="22"/>
        </w:rPr>
        <w:object w:dxaOrig="4814" w:dyaOrig="3510" w14:anchorId="3EA8382B">
          <v:shape id="_x0000_i1050" type="#_x0000_t75" style="width:102.55pt;height:49.1pt" o:ole="">
            <v:imagedata r:id="rId52" o:title="" croptop="10755f" cropbottom="36521f" cropleft="10617f" cropright="27154f"/>
          </v:shape>
          <o:OLEObject Type="Embed" ProgID="PBrush" ShapeID="_x0000_i1050" DrawAspect="Content" ObjectID="_1725274202" r:id="rId53"/>
        </w:object>
      </w:r>
    </w:p>
    <w:p w14:paraId="7E8B0B73" w14:textId="77777777" w:rsidR="00BC4A52" w:rsidRPr="006A2091" w:rsidRDefault="00BC4A52" w:rsidP="00BC4A52">
      <w:pPr>
        <w:rPr>
          <w:rFonts w:ascii="Calibri" w:hAnsi="Calibri" w:cs="Calibri"/>
          <w:sz w:val="22"/>
        </w:rPr>
      </w:pPr>
    </w:p>
    <w:p w14:paraId="374344CC" w14:textId="77777777" w:rsidR="00BC4A52" w:rsidRPr="006A2091" w:rsidRDefault="006E0993" w:rsidP="00BC4A52">
      <w:pPr>
        <w:rPr>
          <w:rFonts w:ascii="Calibri" w:hAnsi="Calibri" w:cs="Calibri"/>
          <w:sz w:val="22"/>
        </w:rPr>
      </w:pPr>
      <w:r>
        <w:rPr>
          <w:rFonts w:ascii="Calibri" w:hAnsi="Calibri" w:cs="Calibri"/>
          <w:sz w:val="22"/>
        </w:rPr>
        <w:t>T</w:t>
      </w:r>
      <w:r w:rsidR="00BC4A52" w:rsidRPr="006A2091">
        <w:rPr>
          <w:rFonts w:ascii="Calibri" w:hAnsi="Calibri" w:cs="Calibri"/>
          <w:sz w:val="22"/>
        </w:rPr>
        <w:t>his way works best with external points.   Either way, we see that we’re treating the two points equivalently as we ought to.  And then we would conserve momentum at each vertex as before.  But suppose that we had an external leg.  Consider,</w:t>
      </w:r>
    </w:p>
    <w:p w14:paraId="2AB31011" w14:textId="77777777" w:rsidR="00BC4A52" w:rsidRPr="006A2091" w:rsidRDefault="00BC4A52" w:rsidP="00BC4A52">
      <w:pPr>
        <w:rPr>
          <w:rFonts w:ascii="Calibri" w:hAnsi="Calibri" w:cs="Calibri"/>
          <w:sz w:val="22"/>
        </w:rPr>
      </w:pPr>
    </w:p>
    <w:p w14:paraId="327C1A5E" w14:textId="77777777" w:rsidR="00BC4A52" w:rsidRPr="006A2091" w:rsidRDefault="00BC4A52" w:rsidP="00BC4A52">
      <w:pPr>
        <w:rPr>
          <w:rFonts w:ascii="Calibri" w:hAnsi="Calibri" w:cs="Calibri"/>
          <w:sz w:val="22"/>
        </w:rPr>
      </w:pPr>
      <w:r w:rsidRPr="006A2091">
        <w:rPr>
          <w:rFonts w:ascii="Calibri" w:hAnsi="Calibri" w:cs="Calibri"/>
          <w:position w:val="-16"/>
          <w:sz w:val="22"/>
        </w:rPr>
        <w:object w:dxaOrig="2160" w:dyaOrig="440" w14:anchorId="567FA063">
          <v:shape id="_x0000_i1051" type="#_x0000_t75" style="width:108pt;height:21.8pt" o:ole="">
            <v:imagedata r:id="rId54" o:title=""/>
          </v:shape>
          <o:OLEObject Type="Embed" ProgID="Equation.DSMT4" ShapeID="_x0000_i1051" DrawAspect="Content" ObjectID="_1725274203" r:id="rId55"/>
        </w:object>
      </w:r>
    </w:p>
    <w:p w14:paraId="5E0C58D8" w14:textId="77777777" w:rsidR="00BC4A52" w:rsidRPr="006A2091" w:rsidRDefault="00BC4A52" w:rsidP="00BC4A52">
      <w:pPr>
        <w:rPr>
          <w:rFonts w:ascii="Calibri" w:hAnsi="Calibri" w:cs="Calibri"/>
          <w:sz w:val="22"/>
        </w:rPr>
      </w:pPr>
    </w:p>
    <w:p w14:paraId="1AB9485D" w14:textId="77777777" w:rsidR="00BC4A52" w:rsidRPr="006A2091" w:rsidRDefault="00BC4A52" w:rsidP="00BC4A52">
      <w:pPr>
        <w:rPr>
          <w:rFonts w:ascii="Calibri" w:hAnsi="Calibri" w:cs="Calibri"/>
          <w:sz w:val="22"/>
        </w:rPr>
      </w:pPr>
      <w:r w:rsidRPr="006A2091">
        <w:rPr>
          <w:rFonts w:ascii="Calibri" w:hAnsi="Calibri" w:cs="Calibri"/>
          <w:sz w:val="22"/>
        </w:rPr>
        <w:t>Let’s introduce Fourier transforms for each of the terms and see what we get,</w:t>
      </w:r>
    </w:p>
    <w:p w14:paraId="5119CEDB" w14:textId="77777777" w:rsidR="00BC4A52" w:rsidRPr="006A2091" w:rsidRDefault="00BC4A52" w:rsidP="00BC4A52">
      <w:pPr>
        <w:rPr>
          <w:rFonts w:ascii="Calibri" w:hAnsi="Calibri" w:cs="Calibri"/>
          <w:sz w:val="22"/>
        </w:rPr>
      </w:pPr>
    </w:p>
    <w:p w14:paraId="662194CD" w14:textId="77777777" w:rsidR="00BC4A52" w:rsidRPr="006A2091" w:rsidRDefault="00BC4A52" w:rsidP="00BC4A52">
      <w:pPr>
        <w:rPr>
          <w:rFonts w:ascii="Calibri" w:hAnsi="Calibri" w:cs="Calibri"/>
          <w:sz w:val="22"/>
        </w:rPr>
      </w:pPr>
      <w:r w:rsidRPr="006A2091">
        <w:rPr>
          <w:rFonts w:ascii="Calibri" w:hAnsi="Calibri" w:cs="Calibri"/>
          <w:position w:val="-164"/>
          <w:sz w:val="22"/>
        </w:rPr>
        <w:object w:dxaOrig="3739" w:dyaOrig="3180" w14:anchorId="7938DCD7">
          <v:shape id="_x0000_i1052" type="#_x0000_t75" style="width:187.1pt;height:159.25pt" o:ole="">
            <v:imagedata r:id="rId56" o:title=""/>
          </v:shape>
          <o:OLEObject Type="Embed" ProgID="Equation.DSMT4" ShapeID="_x0000_i1052" DrawAspect="Content" ObjectID="_1725274204" r:id="rId57"/>
        </w:object>
      </w:r>
    </w:p>
    <w:p w14:paraId="3156763B" w14:textId="77777777" w:rsidR="00BC4A52" w:rsidRPr="006A2091" w:rsidRDefault="00BC4A52" w:rsidP="00BC4A52">
      <w:pPr>
        <w:rPr>
          <w:rFonts w:ascii="Calibri" w:hAnsi="Calibri" w:cs="Calibri"/>
          <w:sz w:val="22"/>
        </w:rPr>
      </w:pPr>
    </w:p>
    <w:p w14:paraId="5D0295A4" w14:textId="77777777" w:rsidR="00BC4A52" w:rsidRPr="006A2091" w:rsidRDefault="00BC4A52" w:rsidP="00BC4A52">
      <w:pPr>
        <w:rPr>
          <w:rFonts w:ascii="Calibri" w:hAnsi="Calibri" w:cs="Calibri"/>
          <w:sz w:val="22"/>
        </w:rPr>
      </w:pPr>
      <w:r w:rsidRPr="006A2091">
        <w:rPr>
          <w:rFonts w:ascii="Calibri" w:hAnsi="Calibri" w:cs="Calibri"/>
          <w:sz w:val="22"/>
        </w:rPr>
        <w:t>So the external leg gets a value of exp(ikx</w:t>
      </w:r>
      <w:r w:rsidR="00CD6A7E" w:rsidRPr="006A2091">
        <w:rPr>
          <w:rFonts w:ascii="Calibri" w:hAnsi="Calibri" w:cs="Calibri"/>
          <w:sz w:val="22"/>
          <w:vertAlign w:val="subscript"/>
        </w:rPr>
        <w:t>2</w:t>
      </w:r>
      <w:r w:rsidRPr="006A2091">
        <w:rPr>
          <w:rFonts w:ascii="Calibri" w:hAnsi="Calibri" w:cs="Calibri"/>
          <w:sz w:val="22"/>
        </w:rPr>
        <w:t>).  In this sense to</w:t>
      </w:r>
      <w:r w:rsidR="00483C92" w:rsidRPr="006A2091">
        <w:rPr>
          <w:rFonts w:ascii="Calibri" w:hAnsi="Calibri" w:cs="Calibri"/>
          <w:sz w:val="22"/>
        </w:rPr>
        <w:t>o</w:t>
      </w:r>
      <w:r w:rsidRPr="006A2091">
        <w:rPr>
          <w:rFonts w:ascii="Calibri" w:hAnsi="Calibri" w:cs="Calibri"/>
          <w:sz w:val="22"/>
        </w:rPr>
        <w:t xml:space="preserve"> is the notation </w:t>
      </w:r>
      <w:r w:rsidR="00CD67CF">
        <w:rPr>
          <w:rFonts w:ascii="Calibri" w:hAnsi="Calibri" w:cs="Calibri"/>
          <w:sz w:val="22"/>
        </w:rPr>
        <w:t>is</w:t>
      </w:r>
      <w:r w:rsidRPr="006A2091">
        <w:rPr>
          <w:rFonts w:ascii="Calibri" w:hAnsi="Calibri" w:cs="Calibri"/>
          <w:sz w:val="22"/>
        </w:rPr>
        <w:t xml:space="preserve"> quite informative.  For when there is an external leg with momentum pointing away from the point, then the value it is given is: exp(ikx).  And when the momentum is proceding towards the external point, then the value of the external leg is exp(-ikx).  So we would do as before – label mo</w:t>
      </w:r>
      <w:r w:rsidR="003C1920" w:rsidRPr="006A2091">
        <w:rPr>
          <w:rFonts w:ascii="Calibri" w:hAnsi="Calibri" w:cs="Calibri"/>
          <w:sz w:val="22"/>
        </w:rPr>
        <w:t xml:space="preserve">menta, conserving </w:t>
      </w:r>
      <w:r w:rsidR="003C1920" w:rsidRPr="006A2091">
        <w:rPr>
          <w:rFonts w:ascii="Calibri" w:hAnsi="Calibri" w:cs="Calibri"/>
          <w:sz w:val="22"/>
        </w:rPr>
        <w:lastRenderedPageBreak/>
        <w:t xml:space="preserve">at each integrated over vertex, label each of the internal and external lines as aforementioned, and sum over all undetermined momenta/V.  </w:t>
      </w:r>
      <w:r w:rsidR="00CD6A7E" w:rsidRPr="006A2091">
        <w:rPr>
          <w:rFonts w:ascii="Calibri" w:hAnsi="Calibri" w:cs="Calibri"/>
          <w:sz w:val="22"/>
        </w:rPr>
        <w:t>Let’s consider a more complicated expression:</w:t>
      </w:r>
    </w:p>
    <w:p w14:paraId="4733971C" w14:textId="77777777" w:rsidR="00BC4A52" w:rsidRPr="006A2091" w:rsidRDefault="00BC4A52">
      <w:pPr>
        <w:rPr>
          <w:rFonts w:ascii="Calibri" w:hAnsi="Calibri" w:cs="Calibri"/>
          <w:sz w:val="22"/>
        </w:rPr>
      </w:pPr>
    </w:p>
    <w:p w14:paraId="2138E18B" w14:textId="77777777" w:rsidR="00CD6A7E" w:rsidRPr="006A2091" w:rsidRDefault="00CD6A7E">
      <w:pPr>
        <w:rPr>
          <w:rFonts w:ascii="Calibri" w:hAnsi="Calibri" w:cs="Calibri"/>
          <w:sz w:val="22"/>
        </w:rPr>
      </w:pPr>
      <w:r w:rsidRPr="006A2091">
        <w:rPr>
          <w:rFonts w:ascii="Calibri" w:hAnsi="Calibri" w:cs="Calibri"/>
          <w:position w:val="-188"/>
          <w:sz w:val="22"/>
        </w:rPr>
        <w:object w:dxaOrig="5460" w:dyaOrig="3879" w14:anchorId="157D0D02">
          <v:shape id="_x0000_i1053" type="#_x0000_t75" style="width:273.25pt;height:194.2pt" o:ole="">
            <v:imagedata r:id="rId58" o:title=""/>
          </v:shape>
          <o:OLEObject Type="Embed" ProgID="Equation.DSMT4" ShapeID="_x0000_i1053" DrawAspect="Content" ObjectID="_1725274205" r:id="rId59"/>
        </w:object>
      </w:r>
    </w:p>
    <w:p w14:paraId="1E315934" w14:textId="77777777" w:rsidR="00CD6A7E" w:rsidRPr="006A2091" w:rsidRDefault="00CD6A7E">
      <w:pPr>
        <w:rPr>
          <w:rFonts w:ascii="Calibri" w:hAnsi="Calibri" w:cs="Calibri"/>
          <w:sz w:val="22"/>
        </w:rPr>
      </w:pPr>
    </w:p>
    <w:p w14:paraId="6637F335" w14:textId="77777777" w:rsidR="00CD6A7E" w:rsidRPr="006A2091" w:rsidRDefault="00E861D4">
      <w:pPr>
        <w:rPr>
          <w:rFonts w:ascii="Calibri" w:hAnsi="Calibri" w:cs="Calibri"/>
          <w:sz w:val="22"/>
        </w:rPr>
      </w:pPr>
      <w:r w:rsidRPr="006A2091">
        <w:rPr>
          <w:rFonts w:ascii="Calibri" w:hAnsi="Calibri" w:cs="Calibri"/>
          <w:sz w:val="22"/>
        </w:rPr>
        <w:t xml:space="preserve">So again, same thing.  But don’t forget that when doing space-time transform, the time arguments are still going to be time differences (if energy is conserved).  </w:t>
      </w:r>
    </w:p>
    <w:p w14:paraId="0B7A37DC" w14:textId="77777777" w:rsidR="00BC4A52" w:rsidRPr="006A2091" w:rsidRDefault="00BC4A52">
      <w:pPr>
        <w:rPr>
          <w:rFonts w:ascii="Calibri" w:hAnsi="Calibri" w:cs="Calibri"/>
          <w:sz w:val="22"/>
        </w:rPr>
      </w:pPr>
    </w:p>
    <w:p w14:paraId="6ABDB335" w14:textId="77777777" w:rsidR="005810EF" w:rsidRPr="00B67294" w:rsidRDefault="002C4408" w:rsidP="00C043B7">
      <w:pPr>
        <w:rPr>
          <w:rFonts w:ascii="Calibri" w:hAnsi="Calibri" w:cs="Calibri"/>
          <w:b/>
          <w:szCs w:val="28"/>
        </w:rPr>
      </w:pPr>
      <w:r>
        <w:rPr>
          <w:rFonts w:ascii="Calibri" w:hAnsi="Calibri" w:cs="Calibri"/>
          <w:b/>
          <w:szCs w:val="28"/>
        </w:rPr>
        <w:t>Fourier transforms of simple products</w:t>
      </w:r>
    </w:p>
    <w:p w14:paraId="0A90F29E" w14:textId="77777777" w:rsidR="005810EF" w:rsidRPr="006A2091" w:rsidRDefault="008A4600">
      <w:pPr>
        <w:rPr>
          <w:rFonts w:ascii="Calibri" w:hAnsi="Calibri" w:cs="Calibri"/>
          <w:sz w:val="22"/>
        </w:rPr>
      </w:pPr>
      <w:r w:rsidRPr="006A2091">
        <w:rPr>
          <w:rFonts w:ascii="Calibri" w:hAnsi="Calibri" w:cs="Calibri"/>
          <w:sz w:val="22"/>
        </w:rPr>
        <w:t>Consider the product</w:t>
      </w:r>
      <w:r w:rsidR="002C4408">
        <w:rPr>
          <w:rFonts w:ascii="Calibri" w:hAnsi="Calibri" w:cs="Calibri"/>
          <w:sz w:val="22"/>
        </w:rPr>
        <w:t>:</w:t>
      </w:r>
    </w:p>
    <w:p w14:paraId="75B83C43" w14:textId="77777777" w:rsidR="008A4600" w:rsidRPr="006A2091" w:rsidRDefault="008A4600">
      <w:pPr>
        <w:rPr>
          <w:rFonts w:ascii="Calibri" w:hAnsi="Calibri" w:cs="Calibri"/>
          <w:sz w:val="22"/>
        </w:rPr>
      </w:pPr>
    </w:p>
    <w:p w14:paraId="37ECBE44" w14:textId="77777777" w:rsidR="008A4600" w:rsidRPr="006A2091" w:rsidRDefault="002450CC">
      <w:pPr>
        <w:rPr>
          <w:rFonts w:ascii="Calibri" w:hAnsi="Calibri" w:cs="Calibri"/>
          <w:sz w:val="22"/>
        </w:rPr>
      </w:pPr>
      <w:r w:rsidRPr="002450CC">
        <w:rPr>
          <w:rFonts w:ascii="Calibri" w:hAnsi="Calibri" w:cs="Calibri"/>
          <w:position w:val="-12"/>
          <w:sz w:val="22"/>
        </w:rPr>
        <w:object w:dxaOrig="1660" w:dyaOrig="360" w14:anchorId="7968C497">
          <v:shape id="_x0000_i1054" type="#_x0000_t75" style="width:82.9pt;height:18pt" o:ole="">
            <v:imagedata r:id="rId60" o:title=""/>
          </v:shape>
          <o:OLEObject Type="Embed" ProgID="Equation.DSMT4" ShapeID="_x0000_i1054" DrawAspect="Content" ObjectID="_1725274206" r:id="rId61"/>
        </w:object>
      </w:r>
    </w:p>
    <w:p w14:paraId="104C0E26" w14:textId="77777777" w:rsidR="008A4600" w:rsidRPr="006A2091" w:rsidRDefault="008A4600">
      <w:pPr>
        <w:rPr>
          <w:rFonts w:ascii="Calibri" w:hAnsi="Calibri" w:cs="Calibri"/>
          <w:sz w:val="22"/>
        </w:rPr>
      </w:pPr>
    </w:p>
    <w:p w14:paraId="50C77A4E" w14:textId="77777777" w:rsidR="008A4600" w:rsidRPr="006A2091" w:rsidRDefault="008A4600">
      <w:pPr>
        <w:rPr>
          <w:rFonts w:ascii="Calibri" w:hAnsi="Calibri" w:cs="Calibri"/>
          <w:sz w:val="22"/>
        </w:rPr>
      </w:pPr>
      <w:r w:rsidRPr="006A2091">
        <w:rPr>
          <w:rFonts w:ascii="Calibri" w:hAnsi="Calibri" w:cs="Calibri"/>
          <w:sz w:val="22"/>
        </w:rPr>
        <w:t>It can be represented via their finite Fourier transform as follows.</w:t>
      </w:r>
    </w:p>
    <w:p w14:paraId="0FABEC83" w14:textId="77777777" w:rsidR="008A4600" w:rsidRPr="006A2091" w:rsidRDefault="008A4600">
      <w:pPr>
        <w:rPr>
          <w:rFonts w:ascii="Calibri" w:hAnsi="Calibri" w:cs="Calibri"/>
          <w:sz w:val="22"/>
        </w:rPr>
      </w:pPr>
    </w:p>
    <w:p w14:paraId="519D1FD3" w14:textId="77777777" w:rsidR="008A4600" w:rsidRPr="006A2091" w:rsidRDefault="002450CC">
      <w:pPr>
        <w:rPr>
          <w:rFonts w:ascii="Calibri" w:hAnsi="Calibri" w:cs="Calibri"/>
          <w:sz w:val="22"/>
        </w:rPr>
      </w:pPr>
      <w:r w:rsidRPr="006A2091">
        <w:rPr>
          <w:rFonts w:ascii="Calibri" w:hAnsi="Calibri" w:cs="Calibri"/>
          <w:position w:val="-30"/>
          <w:sz w:val="22"/>
        </w:rPr>
        <w:object w:dxaOrig="4840" w:dyaOrig="680" w14:anchorId="434ABDE8">
          <v:shape id="_x0000_i1055" type="#_x0000_t75" style="width:242.2pt;height:33.8pt" o:ole="">
            <v:imagedata r:id="rId62" o:title=""/>
          </v:shape>
          <o:OLEObject Type="Embed" ProgID="Equation.DSMT4" ShapeID="_x0000_i1055" DrawAspect="Content" ObjectID="_1725274207" r:id="rId63"/>
        </w:object>
      </w:r>
    </w:p>
    <w:p w14:paraId="13DAD160" w14:textId="77777777" w:rsidR="006A2091" w:rsidRPr="006A2091" w:rsidRDefault="006A2091">
      <w:pPr>
        <w:rPr>
          <w:rFonts w:ascii="Calibri" w:hAnsi="Calibri" w:cs="Calibri"/>
          <w:sz w:val="22"/>
        </w:rPr>
      </w:pPr>
    </w:p>
    <w:p w14:paraId="4C9EFCAF" w14:textId="0BF2444F" w:rsidR="008A4600" w:rsidRPr="006A2091" w:rsidRDefault="008A4600">
      <w:pPr>
        <w:rPr>
          <w:rFonts w:ascii="Calibri" w:hAnsi="Calibri" w:cs="Calibri"/>
          <w:sz w:val="22"/>
        </w:rPr>
      </w:pPr>
      <w:r w:rsidRPr="006A2091">
        <w:rPr>
          <w:rFonts w:ascii="Calibri" w:hAnsi="Calibri" w:cs="Calibri"/>
          <w:sz w:val="22"/>
        </w:rPr>
        <w:t>And the Fourier transform</w:t>
      </w:r>
      <w:r w:rsidR="00264A8D">
        <w:rPr>
          <w:rFonts w:ascii="Calibri" w:hAnsi="Calibri" w:cs="Calibri"/>
          <w:sz w:val="22"/>
        </w:rPr>
        <w:t xml:space="preserve"> ∫dxe</w:t>
      </w:r>
      <w:r w:rsidR="00264A8D">
        <w:rPr>
          <w:rFonts w:ascii="Calibri" w:hAnsi="Calibri" w:cs="Calibri"/>
          <w:sz w:val="22"/>
          <w:vertAlign w:val="superscript"/>
        </w:rPr>
        <w:t>-ikx</w:t>
      </w:r>
      <w:r w:rsidRPr="006A2091">
        <w:rPr>
          <w:rFonts w:ascii="Calibri" w:hAnsi="Calibri" w:cs="Calibri"/>
          <w:sz w:val="22"/>
        </w:rPr>
        <w:t xml:space="preserve"> of the whole is</w:t>
      </w:r>
    </w:p>
    <w:p w14:paraId="0A5090E1" w14:textId="77777777" w:rsidR="008A4600" w:rsidRPr="006A2091" w:rsidRDefault="008A4600">
      <w:pPr>
        <w:rPr>
          <w:rFonts w:ascii="Calibri" w:hAnsi="Calibri" w:cs="Calibri"/>
          <w:sz w:val="22"/>
        </w:rPr>
      </w:pPr>
    </w:p>
    <w:p w14:paraId="4FD2D045" w14:textId="77777777" w:rsidR="008A4600" w:rsidRDefault="002450CC">
      <w:pPr>
        <w:rPr>
          <w:rFonts w:ascii="Calibri" w:hAnsi="Calibri" w:cs="Calibri"/>
          <w:sz w:val="22"/>
        </w:rPr>
      </w:pPr>
      <w:r w:rsidRPr="006A2091">
        <w:rPr>
          <w:rFonts w:ascii="Calibri" w:hAnsi="Calibri" w:cs="Calibri"/>
          <w:position w:val="-30"/>
          <w:sz w:val="22"/>
        </w:rPr>
        <w:object w:dxaOrig="4900" w:dyaOrig="680" w14:anchorId="25643A3C">
          <v:shape id="_x0000_i1056" type="#_x0000_t75" style="width:245.45pt;height:33.8pt" o:ole="" filled="t" fillcolor="#cfc">
            <v:imagedata r:id="rId64" o:title=""/>
          </v:shape>
          <o:OLEObject Type="Embed" ProgID="Equation.DSMT4" ShapeID="_x0000_i1056" DrawAspect="Content" ObjectID="_1725274208" r:id="rId65"/>
        </w:object>
      </w:r>
    </w:p>
    <w:p w14:paraId="658CBA4F" w14:textId="77777777" w:rsidR="00C043B7" w:rsidRDefault="00C043B7">
      <w:pPr>
        <w:rPr>
          <w:rFonts w:ascii="Calibri" w:hAnsi="Calibri" w:cs="Calibri"/>
          <w:sz w:val="22"/>
        </w:rPr>
      </w:pPr>
    </w:p>
    <w:p w14:paraId="62D46155" w14:textId="77777777" w:rsidR="00C043B7" w:rsidRDefault="00C043B7">
      <w:pPr>
        <w:rPr>
          <w:rFonts w:ascii="Calibri" w:hAnsi="Calibri" w:cs="Calibri"/>
          <w:sz w:val="22"/>
        </w:rPr>
      </w:pPr>
      <w:r>
        <w:rPr>
          <w:rFonts w:ascii="Calibri" w:hAnsi="Calibri" w:cs="Calibri"/>
          <w:sz w:val="22"/>
        </w:rPr>
        <w:t>and we could write this as:</w:t>
      </w:r>
    </w:p>
    <w:p w14:paraId="08A6E4A8" w14:textId="77777777" w:rsidR="00C043B7" w:rsidRDefault="00C043B7">
      <w:pPr>
        <w:rPr>
          <w:rFonts w:ascii="Calibri" w:hAnsi="Calibri" w:cs="Calibri"/>
          <w:sz w:val="22"/>
        </w:rPr>
      </w:pPr>
    </w:p>
    <w:p w14:paraId="059EAE4B" w14:textId="77777777" w:rsidR="002450CC" w:rsidRDefault="002450CC">
      <w:pPr>
        <w:rPr>
          <w:rFonts w:ascii="Calibri" w:hAnsi="Calibri" w:cs="Calibri"/>
          <w:sz w:val="22"/>
        </w:rPr>
      </w:pPr>
      <w:r w:rsidRPr="00C043B7">
        <w:rPr>
          <w:rFonts w:ascii="Calibri" w:hAnsi="Calibri" w:cs="Calibri"/>
          <w:position w:val="-136"/>
          <w:sz w:val="22"/>
        </w:rPr>
        <w:object w:dxaOrig="6140" w:dyaOrig="2840" w14:anchorId="111AD82E">
          <v:shape id="_x0000_i1057" type="#_x0000_t75" style="width:307.1pt;height:141.25pt" o:ole="" fillcolor="#cfc">
            <v:imagedata r:id="rId66" o:title=""/>
          </v:shape>
          <o:OLEObject Type="Embed" ProgID="Equation.DSMT4" ShapeID="_x0000_i1057" DrawAspect="Content" ObjectID="_1725274209" r:id="rId67"/>
        </w:object>
      </w:r>
    </w:p>
    <w:p w14:paraId="33911BA2" w14:textId="77777777" w:rsidR="002450CC" w:rsidRDefault="002450CC">
      <w:pPr>
        <w:rPr>
          <w:rFonts w:ascii="Calibri" w:hAnsi="Calibri" w:cs="Calibri"/>
          <w:sz w:val="22"/>
        </w:rPr>
      </w:pPr>
    </w:p>
    <w:p w14:paraId="60DDEC04" w14:textId="77777777" w:rsidR="002450CC" w:rsidRDefault="002450CC">
      <w:pPr>
        <w:rPr>
          <w:rFonts w:ascii="Calibri" w:hAnsi="Calibri" w:cs="Calibri"/>
          <w:sz w:val="22"/>
        </w:rPr>
      </w:pPr>
      <w:r>
        <w:rPr>
          <w:rFonts w:ascii="Calibri" w:hAnsi="Calibri" w:cs="Calibri"/>
          <w:sz w:val="22"/>
        </w:rPr>
        <w:t>so,</w:t>
      </w:r>
    </w:p>
    <w:p w14:paraId="3CB4514F" w14:textId="77777777" w:rsidR="002450CC" w:rsidRDefault="002450CC">
      <w:pPr>
        <w:rPr>
          <w:rFonts w:ascii="Calibri" w:hAnsi="Calibri" w:cs="Calibri"/>
          <w:sz w:val="22"/>
        </w:rPr>
      </w:pPr>
    </w:p>
    <w:p w14:paraId="6CA02734" w14:textId="77777777" w:rsidR="00C043B7" w:rsidRDefault="002450CC">
      <w:pPr>
        <w:rPr>
          <w:rFonts w:ascii="Calibri" w:hAnsi="Calibri" w:cs="Calibri"/>
          <w:sz w:val="22"/>
        </w:rPr>
      </w:pPr>
      <w:r w:rsidRPr="002450CC">
        <w:rPr>
          <w:rFonts w:ascii="Calibri" w:hAnsi="Calibri" w:cs="Calibri"/>
          <w:position w:val="-30"/>
          <w:sz w:val="22"/>
        </w:rPr>
        <w:object w:dxaOrig="5240" w:dyaOrig="680" w14:anchorId="4DE42205">
          <v:shape id="_x0000_i1058" type="#_x0000_t75" style="width:261.25pt;height:33.8pt" o:ole="" filled="t" fillcolor="#cfc">
            <v:imagedata r:id="rId68" o:title=""/>
          </v:shape>
          <o:OLEObject Type="Embed" ProgID="Equation.DSMT4" ShapeID="_x0000_i1058" DrawAspect="Content" ObjectID="_1725274210" r:id="rId69"/>
        </w:object>
      </w:r>
    </w:p>
    <w:p w14:paraId="570CD81F" w14:textId="77777777" w:rsidR="00C043B7" w:rsidRDefault="00C043B7">
      <w:pPr>
        <w:rPr>
          <w:rFonts w:ascii="Calibri" w:hAnsi="Calibri" w:cs="Calibri"/>
          <w:sz w:val="22"/>
        </w:rPr>
      </w:pPr>
    </w:p>
    <w:p w14:paraId="22CBFC33" w14:textId="77777777" w:rsidR="002C4408" w:rsidRDefault="00C043B7">
      <w:pPr>
        <w:rPr>
          <w:rFonts w:ascii="Calibri" w:hAnsi="Calibri" w:cs="Calibri"/>
          <w:sz w:val="22"/>
        </w:rPr>
      </w:pPr>
      <w:r>
        <w:rPr>
          <w:rFonts w:ascii="Calibri" w:hAnsi="Calibri" w:cs="Calibri"/>
          <w:sz w:val="22"/>
        </w:rPr>
        <w:t>which puts it back in the convolution form we often start with…</w:t>
      </w:r>
      <w:r w:rsidR="002C4408">
        <w:rPr>
          <w:rFonts w:ascii="Calibri" w:hAnsi="Calibri" w:cs="Calibri"/>
          <w:sz w:val="22"/>
        </w:rPr>
        <w:t>We can represent this in terms of a diagram,</w:t>
      </w:r>
    </w:p>
    <w:p w14:paraId="0696E954" w14:textId="77777777" w:rsidR="002C4408" w:rsidRDefault="002C4408">
      <w:pPr>
        <w:rPr>
          <w:rFonts w:ascii="Calibri" w:hAnsi="Calibri" w:cs="Calibri"/>
          <w:sz w:val="22"/>
        </w:rPr>
      </w:pPr>
    </w:p>
    <w:p w14:paraId="6681E2DA" w14:textId="77777777" w:rsidR="002C4408" w:rsidRDefault="002C4408">
      <w:pPr>
        <w:rPr>
          <w:rFonts w:ascii="Calibri" w:hAnsi="Calibri" w:cs="Calibri"/>
          <w:sz w:val="22"/>
        </w:rPr>
      </w:pPr>
      <w:r>
        <w:rPr>
          <w:rFonts w:ascii="Calibri" w:hAnsi="Calibri" w:cs="Calibri"/>
          <w:sz w:val="22"/>
        </w:rPr>
        <w:object w:dxaOrig="3972" w:dyaOrig="3240" w14:anchorId="43F9F454">
          <v:shape id="_x0000_i1059" type="#_x0000_t75" style="width:156pt;height:100.9pt" o:ole="">
            <v:imagedata r:id="rId70" o:title="" croptop="13006f" cropbottom="11772f" cropleft="2841f" cropright="11197f"/>
          </v:shape>
          <o:OLEObject Type="Embed" ProgID="PBrush" ShapeID="_x0000_i1059" DrawAspect="Content" ObjectID="_1725274211" r:id="rId71"/>
        </w:object>
      </w:r>
    </w:p>
    <w:p w14:paraId="1FE8ACE6" w14:textId="77777777" w:rsidR="00367868" w:rsidRDefault="00367868">
      <w:pPr>
        <w:rPr>
          <w:rFonts w:ascii="Calibri" w:hAnsi="Calibri" w:cs="Calibri"/>
          <w:sz w:val="22"/>
        </w:rPr>
      </w:pPr>
    </w:p>
    <w:p w14:paraId="3C3DB604" w14:textId="77777777" w:rsidR="002C4408" w:rsidRPr="002C4408" w:rsidRDefault="002C4408">
      <w:pPr>
        <w:rPr>
          <w:rFonts w:ascii="Calibri" w:hAnsi="Calibri" w:cs="Calibri"/>
          <w:b/>
          <w:sz w:val="22"/>
        </w:rPr>
      </w:pPr>
      <w:r w:rsidRPr="002C4408">
        <w:rPr>
          <w:rFonts w:ascii="Calibri" w:hAnsi="Calibri" w:cs="Calibri"/>
          <w:b/>
          <w:sz w:val="22"/>
        </w:rPr>
        <w:t>Rules</w:t>
      </w:r>
    </w:p>
    <w:p w14:paraId="267C95B7" w14:textId="77777777" w:rsidR="002C4408" w:rsidRPr="002C4408" w:rsidRDefault="002C4408">
      <w:pPr>
        <w:rPr>
          <w:rFonts w:ascii="Calibri" w:hAnsi="Calibri" w:cs="Calibri"/>
          <w:color w:val="0070C0"/>
          <w:sz w:val="22"/>
        </w:rPr>
      </w:pPr>
      <w:r w:rsidRPr="002C4408">
        <w:rPr>
          <w:rFonts w:ascii="Calibri" w:hAnsi="Calibri" w:cs="Calibri"/>
          <w:color w:val="0070C0"/>
          <w:sz w:val="22"/>
        </w:rPr>
        <w:t>For</w:t>
      </w:r>
      <w:r w:rsidR="00295417" w:rsidRPr="002C4408">
        <w:rPr>
          <w:rFonts w:ascii="Calibri" w:hAnsi="Calibri" w:cs="Calibri"/>
          <w:color w:val="0070C0"/>
          <w:sz w:val="22"/>
        </w:rPr>
        <w:t xml:space="preserve"> N order product</w:t>
      </w:r>
      <w:r w:rsidRPr="002C4408">
        <w:rPr>
          <w:rFonts w:ascii="Calibri" w:hAnsi="Calibri" w:cs="Calibri"/>
          <w:color w:val="0070C0"/>
          <w:sz w:val="22"/>
        </w:rPr>
        <w:t>…</w:t>
      </w:r>
    </w:p>
    <w:p w14:paraId="4D16674F" w14:textId="12B37C03" w:rsidR="002C4408" w:rsidRPr="00264A8D" w:rsidRDefault="002C4408">
      <w:pPr>
        <w:rPr>
          <w:rFonts w:ascii="Calibri" w:hAnsi="Calibri" w:cs="Calibri"/>
          <w:color w:val="0070C0"/>
          <w:sz w:val="22"/>
        </w:rPr>
      </w:pPr>
      <w:r w:rsidRPr="002C4408">
        <w:rPr>
          <w:rFonts w:ascii="Calibri" w:hAnsi="Calibri" w:cs="Calibri"/>
          <w:color w:val="0070C0"/>
          <w:sz w:val="22"/>
        </w:rPr>
        <w:t>Draw lines extending from x to ∞.  Lable the line with momentum q</w:t>
      </w:r>
      <w:r w:rsidR="00264A8D">
        <w:rPr>
          <w:rFonts w:ascii="Calibri" w:hAnsi="Calibri" w:cs="Calibri"/>
          <w:color w:val="0070C0"/>
          <w:sz w:val="22"/>
          <w:vertAlign w:val="subscript"/>
        </w:rPr>
        <w:t>i</w:t>
      </w:r>
      <w:r w:rsidRPr="002C4408">
        <w:rPr>
          <w:rFonts w:ascii="Calibri" w:hAnsi="Calibri" w:cs="Calibri"/>
          <w:color w:val="0070C0"/>
          <w:sz w:val="22"/>
        </w:rPr>
        <w:t>, and the function’s FT</w:t>
      </w:r>
      <w:r w:rsidR="00264A8D">
        <w:rPr>
          <w:rFonts w:ascii="Calibri" w:hAnsi="Calibri" w:cs="Calibri"/>
          <w:color w:val="0070C0"/>
          <w:sz w:val="22"/>
        </w:rPr>
        <w:t>, subject to restriction k (or whatever variable of FT is) = q</w:t>
      </w:r>
      <w:r w:rsidR="00264A8D">
        <w:rPr>
          <w:rFonts w:ascii="Calibri" w:hAnsi="Calibri" w:cs="Calibri"/>
          <w:color w:val="0070C0"/>
          <w:sz w:val="22"/>
          <w:vertAlign w:val="subscript"/>
        </w:rPr>
        <w:t>1</w:t>
      </w:r>
      <w:r w:rsidR="00264A8D">
        <w:rPr>
          <w:rFonts w:ascii="Calibri" w:hAnsi="Calibri" w:cs="Calibri"/>
          <w:color w:val="0070C0"/>
          <w:sz w:val="22"/>
        </w:rPr>
        <w:t xml:space="preserve"> + q</w:t>
      </w:r>
      <w:r w:rsidR="00264A8D">
        <w:rPr>
          <w:rFonts w:ascii="Calibri" w:hAnsi="Calibri" w:cs="Calibri"/>
          <w:color w:val="0070C0"/>
          <w:sz w:val="22"/>
          <w:vertAlign w:val="subscript"/>
        </w:rPr>
        <w:t>2</w:t>
      </w:r>
      <w:r w:rsidR="00264A8D">
        <w:rPr>
          <w:rFonts w:ascii="Calibri" w:hAnsi="Calibri" w:cs="Calibri"/>
          <w:color w:val="0070C0"/>
          <w:sz w:val="22"/>
        </w:rPr>
        <w:t xml:space="preserve"> + … + q</w:t>
      </w:r>
      <w:r w:rsidR="00264A8D">
        <w:rPr>
          <w:rFonts w:ascii="Calibri" w:hAnsi="Calibri" w:cs="Calibri"/>
          <w:color w:val="0070C0"/>
          <w:sz w:val="22"/>
          <w:vertAlign w:val="subscript"/>
        </w:rPr>
        <w:t>N</w:t>
      </w:r>
      <w:r w:rsidR="00264A8D">
        <w:rPr>
          <w:rFonts w:ascii="Calibri" w:hAnsi="Calibri" w:cs="Calibri"/>
          <w:color w:val="0070C0"/>
          <w:sz w:val="22"/>
        </w:rPr>
        <w:t>.</w:t>
      </w:r>
    </w:p>
    <w:p w14:paraId="6F862607" w14:textId="7B069263" w:rsidR="002C4408" w:rsidRPr="002C4408" w:rsidRDefault="002C4408">
      <w:pPr>
        <w:rPr>
          <w:rFonts w:ascii="Calibri" w:hAnsi="Calibri" w:cs="Calibri"/>
          <w:color w:val="0070C0"/>
          <w:sz w:val="22"/>
        </w:rPr>
      </w:pPr>
      <w:r w:rsidRPr="002C4408">
        <w:rPr>
          <w:rFonts w:ascii="Calibri" w:hAnsi="Calibri" w:cs="Calibri"/>
          <w:color w:val="0070C0"/>
          <w:sz w:val="22"/>
        </w:rPr>
        <w:t xml:space="preserve">Multiply all Fourier transforms together and sum over all </w:t>
      </w:r>
      <w:r w:rsidR="00264A8D">
        <w:rPr>
          <w:rFonts w:ascii="Calibri" w:hAnsi="Calibri" w:cs="Calibri"/>
          <w:color w:val="0070C0"/>
          <w:sz w:val="22"/>
        </w:rPr>
        <w:t xml:space="preserve">(N-1) </w:t>
      </w:r>
      <w:r w:rsidRPr="002C4408">
        <w:rPr>
          <w:rFonts w:ascii="Calibri" w:hAnsi="Calibri" w:cs="Calibri"/>
          <w:color w:val="0070C0"/>
          <w:sz w:val="22"/>
        </w:rPr>
        <w:t>independent modes via (1/V)Σ</w:t>
      </w:r>
      <w:r w:rsidRPr="002C4408">
        <w:rPr>
          <w:rFonts w:ascii="Calibri" w:hAnsi="Calibri" w:cs="Calibri"/>
          <w:color w:val="0070C0"/>
          <w:sz w:val="22"/>
          <w:vertAlign w:val="subscript"/>
        </w:rPr>
        <w:t>mode</w:t>
      </w:r>
      <w:r w:rsidRPr="002C4408">
        <w:rPr>
          <w:rFonts w:ascii="Calibri" w:hAnsi="Calibri" w:cs="Calibri"/>
          <w:color w:val="0070C0"/>
          <w:sz w:val="22"/>
        </w:rPr>
        <w:t xml:space="preserve">.  </w:t>
      </w:r>
    </w:p>
    <w:p w14:paraId="086DBCB4" w14:textId="26050E00" w:rsidR="002C4408" w:rsidRDefault="002C4408">
      <w:pPr>
        <w:rPr>
          <w:rFonts w:ascii="Calibri" w:hAnsi="Calibri" w:cs="Calibri"/>
          <w:sz w:val="22"/>
        </w:rPr>
      </w:pPr>
    </w:p>
    <w:p w14:paraId="2AF6CF52" w14:textId="052FDA5C" w:rsidR="00C81F08" w:rsidRPr="00C81F08" w:rsidRDefault="00C81F08">
      <w:pPr>
        <w:rPr>
          <w:rFonts w:ascii="Calibri" w:hAnsi="Calibri" w:cs="Calibri"/>
          <w:b/>
          <w:szCs w:val="28"/>
        </w:rPr>
      </w:pPr>
      <w:r>
        <w:rPr>
          <w:rFonts w:ascii="Calibri" w:hAnsi="Calibri" w:cs="Calibri"/>
          <w:b/>
          <w:szCs w:val="28"/>
        </w:rPr>
        <w:t>Inverse Fourier transforms of simple products</w:t>
      </w:r>
    </w:p>
    <w:p w14:paraId="74ECF711" w14:textId="77777777" w:rsidR="002450CC" w:rsidRDefault="002450CC">
      <w:pPr>
        <w:rPr>
          <w:rFonts w:ascii="Calibri" w:hAnsi="Calibri" w:cs="Calibri"/>
          <w:sz w:val="22"/>
        </w:rPr>
      </w:pPr>
      <w:r>
        <w:rPr>
          <w:rFonts w:ascii="Calibri" w:hAnsi="Calibri" w:cs="Calibri"/>
          <w:sz w:val="22"/>
        </w:rPr>
        <w:t>Now let’s consider the inverse FT of a product:</w:t>
      </w:r>
    </w:p>
    <w:p w14:paraId="41CF316D" w14:textId="77777777" w:rsidR="002450CC" w:rsidRDefault="002450CC">
      <w:pPr>
        <w:rPr>
          <w:rFonts w:ascii="Calibri" w:hAnsi="Calibri" w:cs="Calibri"/>
          <w:sz w:val="22"/>
        </w:rPr>
      </w:pPr>
    </w:p>
    <w:p w14:paraId="44A7EBF4" w14:textId="4AB15039" w:rsidR="00B56B0B" w:rsidRDefault="00264A8D" w:rsidP="00B56B0B">
      <w:pPr>
        <w:rPr>
          <w:rFonts w:ascii="Calibri" w:hAnsi="Calibri" w:cs="Calibri"/>
          <w:sz w:val="22"/>
        </w:rPr>
      </w:pPr>
      <w:r w:rsidRPr="00B56B0B">
        <w:rPr>
          <w:rFonts w:ascii="Calibri" w:hAnsi="Calibri" w:cs="Calibri"/>
          <w:position w:val="-124"/>
          <w:sz w:val="22"/>
        </w:rPr>
        <w:object w:dxaOrig="8059" w:dyaOrig="3000" w14:anchorId="671F2489">
          <v:shape id="_x0000_i1060" type="#_x0000_t75" style="width:403.1pt;height:148.9pt" o:ole="" fillcolor="#cfc">
            <v:imagedata r:id="rId72" o:title=""/>
          </v:shape>
          <o:OLEObject Type="Embed" ProgID="Equation.DSMT4" ShapeID="_x0000_i1060" DrawAspect="Content" ObjectID="_1725274212" r:id="rId73"/>
        </w:object>
      </w:r>
    </w:p>
    <w:p w14:paraId="7913C2CF" w14:textId="77777777" w:rsidR="00B56B0B" w:rsidRDefault="00B56B0B" w:rsidP="00B56B0B">
      <w:pPr>
        <w:rPr>
          <w:rFonts w:ascii="Calibri" w:hAnsi="Calibri" w:cs="Calibri"/>
          <w:sz w:val="22"/>
        </w:rPr>
      </w:pPr>
    </w:p>
    <w:p w14:paraId="062570DF" w14:textId="77777777" w:rsidR="00B56B0B" w:rsidRPr="008E70B1" w:rsidRDefault="008E70B1" w:rsidP="00B56B0B">
      <w:pPr>
        <w:rPr>
          <w:rFonts w:ascii="Calibri" w:hAnsi="Calibri" w:cs="Calibri"/>
          <w:sz w:val="22"/>
        </w:rPr>
      </w:pPr>
      <w:r>
        <w:rPr>
          <w:rFonts w:ascii="Calibri" w:hAnsi="Calibri" w:cs="Calibri"/>
          <w:sz w:val="22"/>
        </w:rPr>
        <w:t>which, by subtracting x</w:t>
      </w:r>
      <w:r>
        <w:rPr>
          <w:rFonts w:ascii="Calibri" w:hAnsi="Calibri" w:cs="Calibri"/>
          <w:sz w:val="22"/>
          <w:vertAlign w:val="subscript"/>
        </w:rPr>
        <w:t>3</w:t>
      </w:r>
      <w:r>
        <w:rPr>
          <w:rFonts w:ascii="Calibri" w:hAnsi="Calibri" w:cs="Calibri"/>
          <w:sz w:val="22"/>
        </w:rPr>
        <w:t xml:space="preserve"> from x</w:t>
      </w:r>
      <w:r>
        <w:rPr>
          <w:rFonts w:ascii="Calibri" w:hAnsi="Calibri" w:cs="Calibri"/>
          <w:sz w:val="22"/>
          <w:vertAlign w:val="subscript"/>
        </w:rPr>
        <w:t>2</w:t>
      </w:r>
      <w:r>
        <w:rPr>
          <w:rFonts w:ascii="Calibri" w:hAnsi="Calibri" w:cs="Calibri"/>
          <w:sz w:val="22"/>
        </w:rPr>
        <w:t>, we can write as:</w:t>
      </w:r>
    </w:p>
    <w:p w14:paraId="6567BD41" w14:textId="77777777" w:rsidR="00B56B0B" w:rsidRDefault="00B56B0B" w:rsidP="00B56B0B">
      <w:pPr>
        <w:rPr>
          <w:rFonts w:ascii="Calibri" w:hAnsi="Calibri" w:cs="Calibri"/>
          <w:sz w:val="22"/>
        </w:rPr>
      </w:pPr>
    </w:p>
    <w:p w14:paraId="57D440D3" w14:textId="66A4EA89" w:rsidR="002450CC" w:rsidRDefault="00264A8D" w:rsidP="00B56B0B">
      <w:pPr>
        <w:rPr>
          <w:rFonts w:ascii="Calibri" w:hAnsi="Calibri" w:cs="Calibri"/>
          <w:sz w:val="22"/>
        </w:rPr>
      </w:pPr>
      <w:r w:rsidRPr="008E70B1">
        <w:rPr>
          <w:rFonts w:ascii="Calibri" w:hAnsi="Calibri" w:cs="Calibri"/>
          <w:position w:val="-16"/>
          <w:sz w:val="22"/>
        </w:rPr>
        <w:object w:dxaOrig="6160" w:dyaOrig="440" w14:anchorId="30C99CCC">
          <v:shape id="_x0000_i1061" type="#_x0000_t75" style="width:308.75pt;height:21.8pt" o:ole="" filled="t" fillcolor="#cfc">
            <v:imagedata r:id="rId74" o:title=""/>
          </v:shape>
          <o:OLEObject Type="Embed" ProgID="Equation.DSMT4" ShapeID="_x0000_i1061" DrawAspect="Content" ObjectID="_1725274213" r:id="rId75"/>
        </w:object>
      </w:r>
    </w:p>
    <w:p w14:paraId="04C7D32B" w14:textId="77777777" w:rsidR="002450CC" w:rsidRDefault="002450CC">
      <w:pPr>
        <w:rPr>
          <w:rFonts w:ascii="Calibri" w:hAnsi="Calibri" w:cs="Calibri"/>
          <w:sz w:val="22"/>
        </w:rPr>
      </w:pPr>
    </w:p>
    <w:p w14:paraId="00FCDD69" w14:textId="06B75C45" w:rsidR="00B56B0B" w:rsidRDefault="008E70B1">
      <w:pPr>
        <w:rPr>
          <w:rFonts w:ascii="Calibri" w:hAnsi="Calibri" w:cs="Calibri"/>
          <w:sz w:val="22"/>
        </w:rPr>
      </w:pPr>
      <w:r>
        <w:rPr>
          <w:rFonts w:ascii="Calibri" w:hAnsi="Calibri" w:cs="Calibri"/>
          <w:sz w:val="22"/>
        </w:rPr>
        <w:t xml:space="preserve">And so we get the convolution theorem stuff, generalized to multiple functions.  </w:t>
      </w:r>
      <w:r w:rsidR="00C81F08">
        <w:rPr>
          <w:rFonts w:ascii="Calibri" w:hAnsi="Calibri" w:cs="Calibri"/>
          <w:sz w:val="22"/>
        </w:rPr>
        <w:t>It is easier to see this is correct since we already know how to go from RHS to LHS via stuff at top of page.</w:t>
      </w:r>
    </w:p>
    <w:p w14:paraId="7FC6AEE0" w14:textId="77777777" w:rsidR="00B56B0B" w:rsidRDefault="00B56B0B">
      <w:pPr>
        <w:rPr>
          <w:rFonts w:ascii="Calibri" w:hAnsi="Calibri" w:cs="Calibri"/>
          <w:sz w:val="22"/>
        </w:rPr>
      </w:pPr>
    </w:p>
    <w:p w14:paraId="042FCE40" w14:textId="77777777" w:rsidR="002450CC" w:rsidRPr="00367868" w:rsidRDefault="002450CC" w:rsidP="002450CC">
      <w:pPr>
        <w:rPr>
          <w:rFonts w:ascii="Calibri" w:hAnsi="Calibri" w:cs="Calibri"/>
          <w:b/>
          <w:szCs w:val="28"/>
        </w:rPr>
      </w:pPr>
      <w:r w:rsidRPr="00367868">
        <w:rPr>
          <w:rFonts w:ascii="Calibri" w:hAnsi="Calibri" w:cs="Calibri"/>
          <w:b/>
          <w:szCs w:val="28"/>
        </w:rPr>
        <w:t>Fourier Transform of Special Cases</w:t>
      </w:r>
    </w:p>
    <w:p w14:paraId="39082A78" w14:textId="77777777" w:rsidR="008A4600" w:rsidRPr="006A2091" w:rsidRDefault="000D47DD">
      <w:pPr>
        <w:rPr>
          <w:rFonts w:ascii="Calibri" w:hAnsi="Calibri" w:cs="Calibri"/>
          <w:sz w:val="22"/>
        </w:rPr>
      </w:pPr>
      <w:r w:rsidRPr="006A2091">
        <w:rPr>
          <w:rFonts w:ascii="Calibri" w:hAnsi="Calibri" w:cs="Calibri"/>
          <w:sz w:val="22"/>
        </w:rPr>
        <w:t xml:space="preserve">Now consider the F.T. of </w:t>
      </w:r>
      <w:r w:rsidR="002450CC">
        <w:rPr>
          <w:rFonts w:ascii="Calibri" w:hAnsi="Calibri" w:cs="Calibri"/>
          <w:sz w:val="22"/>
        </w:rPr>
        <w:t xml:space="preserve">specialized </w:t>
      </w:r>
      <w:r w:rsidRPr="006A2091">
        <w:rPr>
          <w:rFonts w:ascii="Calibri" w:hAnsi="Calibri" w:cs="Calibri"/>
          <w:sz w:val="22"/>
        </w:rPr>
        <w:t xml:space="preserve">objects </w:t>
      </w:r>
    </w:p>
    <w:p w14:paraId="0952006F" w14:textId="77777777" w:rsidR="000D47DD" w:rsidRPr="006A2091" w:rsidRDefault="000D47DD">
      <w:pPr>
        <w:rPr>
          <w:rFonts w:ascii="Calibri" w:hAnsi="Calibri" w:cs="Calibri"/>
          <w:sz w:val="22"/>
        </w:rPr>
      </w:pPr>
    </w:p>
    <w:p w14:paraId="29E756B3" w14:textId="77777777" w:rsidR="000D47DD" w:rsidRPr="006A2091" w:rsidRDefault="00891069">
      <w:pPr>
        <w:rPr>
          <w:rFonts w:ascii="Calibri" w:hAnsi="Calibri" w:cs="Calibri"/>
          <w:sz w:val="22"/>
        </w:rPr>
      </w:pPr>
      <w:r w:rsidRPr="006A2091">
        <w:rPr>
          <w:rFonts w:ascii="Calibri" w:hAnsi="Calibri" w:cs="Calibri"/>
          <w:position w:val="-106"/>
          <w:sz w:val="22"/>
        </w:rPr>
        <w:object w:dxaOrig="4780" w:dyaOrig="2260" w14:anchorId="41910FB5">
          <v:shape id="_x0000_i1062" type="#_x0000_t75" style="width:238.9pt;height:112.9pt" o:ole="">
            <v:imagedata r:id="rId76" o:title=""/>
          </v:shape>
          <o:OLEObject Type="Embed" ProgID="Equation.DSMT4" ShapeID="_x0000_i1062" DrawAspect="Content" ObjectID="_1725274214" r:id="rId77"/>
        </w:object>
      </w:r>
    </w:p>
    <w:p w14:paraId="2AF5E998" w14:textId="77777777" w:rsidR="008A4600" w:rsidRPr="006A2091" w:rsidRDefault="008A4600">
      <w:pPr>
        <w:rPr>
          <w:rFonts w:ascii="Calibri" w:hAnsi="Calibri" w:cs="Calibri"/>
          <w:sz w:val="22"/>
        </w:rPr>
      </w:pPr>
    </w:p>
    <w:p w14:paraId="370F3A85" w14:textId="77777777" w:rsidR="008A4600" w:rsidRPr="006A2091" w:rsidRDefault="000D47DD">
      <w:pPr>
        <w:rPr>
          <w:rFonts w:ascii="Calibri" w:hAnsi="Calibri" w:cs="Calibri"/>
          <w:sz w:val="22"/>
        </w:rPr>
      </w:pPr>
      <w:r w:rsidRPr="006A2091">
        <w:rPr>
          <w:rFonts w:ascii="Calibri" w:hAnsi="Calibri" w:cs="Calibri"/>
          <w:sz w:val="22"/>
        </w:rPr>
        <w:t>So regardless of the definition of the F.T.</w:t>
      </w:r>
      <w:r w:rsidR="00891069" w:rsidRPr="006A2091">
        <w:rPr>
          <w:rFonts w:ascii="Calibri" w:hAnsi="Calibri" w:cs="Calibri"/>
          <w:sz w:val="22"/>
        </w:rPr>
        <w:t xml:space="preserve"> function, say </w:t>
      </w:r>
      <w:r w:rsidR="002450CC">
        <w:rPr>
          <w:rFonts w:ascii="Calibri" w:hAnsi="Calibri" w:cs="Calibri"/>
          <w:sz w:val="22"/>
        </w:rPr>
        <w:t>f</w:t>
      </w:r>
      <w:r w:rsidR="002450CC">
        <w:rPr>
          <w:rFonts w:ascii="Calibri" w:hAnsi="Calibri" w:cs="Calibri"/>
          <w:sz w:val="22"/>
          <w:vertAlign w:val="subscript"/>
        </w:rPr>
        <w:t>k</w:t>
      </w:r>
      <w:r w:rsidR="002450CC">
        <w:rPr>
          <w:rFonts w:ascii="Calibri" w:hAnsi="Calibri" w:cs="Calibri"/>
          <w:sz w:val="22"/>
        </w:rPr>
        <w:t>(x)</w:t>
      </w:r>
      <w:r w:rsidRPr="006A2091">
        <w:rPr>
          <w:rFonts w:ascii="Calibri" w:hAnsi="Calibri" w:cs="Calibri"/>
          <w:sz w:val="22"/>
        </w:rPr>
        <w:t>, we may say that,</w:t>
      </w:r>
    </w:p>
    <w:p w14:paraId="5E44D309" w14:textId="77777777" w:rsidR="000D47DD" w:rsidRPr="006A2091" w:rsidRDefault="000D47DD">
      <w:pPr>
        <w:rPr>
          <w:rFonts w:ascii="Calibri" w:hAnsi="Calibri" w:cs="Calibri"/>
          <w:sz w:val="22"/>
        </w:rPr>
      </w:pPr>
    </w:p>
    <w:p w14:paraId="1160EE7E" w14:textId="77777777" w:rsidR="000D47DD" w:rsidRPr="006A2091" w:rsidRDefault="00891069">
      <w:pPr>
        <w:rPr>
          <w:rFonts w:ascii="Calibri" w:hAnsi="Calibri" w:cs="Calibri"/>
          <w:sz w:val="22"/>
        </w:rPr>
      </w:pPr>
      <w:r w:rsidRPr="006A2091">
        <w:rPr>
          <w:rFonts w:ascii="Calibri" w:hAnsi="Calibri" w:cs="Calibri"/>
          <w:position w:val="-16"/>
          <w:sz w:val="22"/>
        </w:rPr>
        <w:object w:dxaOrig="3640" w:dyaOrig="440" w14:anchorId="7514652C">
          <v:shape id="_x0000_i1063" type="#_x0000_t75" style="width:182.2pt;height:21.8pt" o:ole="">
            <v:imagedata r:id="rId78" o:title=""/>
          </v:shape>
          <o:OLEObject Type="Embed" ProgID="Equation.DSMT4" ShapeID="_x0000_i1063" DrawAspect="Content" ObjectID="_1725274215" r:id="rId79"/>
        </w:object>
      </w:r>
    </w:p>
    <w:p w14:paraId="4EAA12AB" w14:textId="77777777" w:rsidR="008A4600" w:rsidRPr="006A2091" w:rsidRDefault="008A4600">
      <w:pPr>
        <w:rPr>
          <w:rFonts w:ascii="Calibri" w:hAnsi="Calibri" w:cs="Calibri"/>
          <w:sz w:val="22"/>
        </w:rPr>
      </w:pPr>
    </w:p>
    <w:p w14:paraId="6D9AFB1E" w14:textId="77777777" w:rsidR="008A4600" w:rsidRPr="006A2091" w:rsidRDefault="00891069">
      <w:pPr>
        <w:rPr>
          <w:rFonts w:ascii="Calibri" w:hAnsi="Calibri" w:cs="Calibri"/>
          <w:sz w:val="22"/>
        </w:rPr>
      </w:pPr>
      <w:r w:rsidRPr="006A2091">
        <w:rPr>
          <w:rFonts w:ascii="Calibri" w:hAnsi="Calibri" w:cs="Calibri"/>
          <w:sz w:val="22"/>
        </w:rPr>
        <w:t>Now consider,</w:t>
      </w:r>
    </w:p>
    <w:p w14:paraId="6DA0954C" w14:textId="77777777" w:rsidR="00891069" w:rsidRPr="006A2091" w:rsidRDefault="00891069">
      <w:pPr>
        <w:rPr>
          <w:rFonts w:ascii="Calibri" w:hAnsi="Calibri" w:cs="Calibri"/>
          <w:sz w:val="22"/>
        </w:rPr>
      </w:pPr>
    </w:p>
    <w:p w14:paraId="448C77ED" w14:textId="77777777" w:rsidR="00891069" w:rsidRPr="006A2091" w:rsidRDefault="00442E48">
      <w:pPr>
        <w:rPr>
          <w:rFonts w:ascii="Calibri" w:hAnsi="Calibri" w:cs="Calibri"/>
          <w:sz w:val="22"/>
        </w:rPr>
      </w:pPr>
      <w:r w:rsidRPr="006A2091">
        <w:rPr>
          <w:rFonts w:ascii="Calibri" w:hAnsi="Calibri" w:cs="Calibri"/>
          <w:position w:val="-16"/>
          <w:sz w:val="22"/>
        </w:rPr>
        <w:object w:dxaOrig="4099" w:dyaOrig="440" w14:anchorId="2A7A41B2">
          <v:shape id="_x0000_i1064" type="#_x0000_t75" style="width:205.1pt;height:21.8pt" o:ole="">
            <v:imagedata r:id="rId80" o:title=""/>
          </v:shape>
          <o:OLEObject Type="Embed" ProgID="Equation.DSMT4" ShapeID="_x0000_i1064" DrawAspect="Content" ObjectID="_1725274216" r:id="rId81"/>
        </w:object>
      </w:r>
    </w:p>
    <w:p w14:paraId="5BE1878D" w14:textId="77777777" w:rsidR="005810EF" w:rsidRPr="006A2091" w:rsidRDefault="005810EF">
      <w:pPr>
        <w:rPr>
          <w:rFonts w:ascii="Calibri" w:hAnsi="Calibri" w:cs="Calibri"/>
          <w:sz w:val="22"/>
        </w:rPr>
      </w:pPr>
    </w:p>
    <w:p w14:paraId="761A1EDC" w14:textId="77777777" w:rsidR="005810EF" w:rsidRPr="006A2091" w:rsidRDefault="00891069">
      <w:pPr>
        <w:rPr>
          <w:rFonts w:ascii="Calibri" w:hAnsi="Calibri" w:cs="Calibri"/>
          <w:sz w:val="22"/>
        </w:rPr>
      </w:pPr>
      <w:r w:rsidRPr="006A2091">
        <w:rPr>
          <w:rFonts w:ascii="Calibri" w:hAnsi="Calibri" w:cs="Calibri"/>
          <w:sz w:val="22"/>
        </w:rPr>
        <w:t xml:space="preserve">This holds for the other definition of the transform too.   </w:t>
      </w:r>
      <w:r w:rsidR="00ED7531" w:rsidRPr="006A2091">
        <w:rPr>
          <w:rFonts w:ascii="Calibri" w:hAnsi="Calibri" w:cs="Calibri"/>
          <w:sz w:val="22"/>
        </w:rPr>
        <w:t>And finally,</w:t>
      </w:r>
    </w:p>
    <w:p w14:paraId="631EDAAD" w14:textId="77777777" w:rsidR="00ED7531" w:rsidRPr="006A2091" w:rsidRDefault="00ED7531">
      <w:pPr>
        <w:rPr>
          <w:rFonts w:ascii="Calibri" w:hAnsi="Calibri" w:cs="Calibri"/>
          <w:sz w:val="22"/>
        </w:rPr>
      </w:pPr>
    </w:p>
    <w:p w14:paraId="31B80952" w14:textId="77777777" w:rsidR="00ED7531" w:rsidRPr="006A2091" w:rsidRDefault="00442E48">
      <w:pPr>
        <w:rPr>
          <w:rFonts w:ascii="Calibri" w:hAnsi="Calibri" w:cs="Calibri"/>
          <w:sz w:val="22"/>
        </w:rPr>
      </w:pPr>
      <w:r w:rsidRPr="006A2091">
        <w:rPr>
          <w:rFonts w:ascii="Calibri" w:hAnsi="Calibri" w:cs="Calibri"/>
          <w:position w:val="-84"/>
          <w:sz w:val="22"/>
        </w:rPr>
        <w:object w:dxaOrig="5020" w:dyaOrig="1800" w14:anchorId="2F37151E">
          <v:shape id="_x0000_i1065" type="#_x0000_t75" style="width:251.45pt;height:90pt" o:ole="">
            <v:imagedata r:id="rId82" o:title=""/>
          </v:shape>
          <o:OLEObject Type="Embed" ProgID="Equation.DSMT4" ShapeID="_x0000_i1065" DrawAspect="Content" ObjectID="_1725274217" r:id="rId83"/>
        </w:object>
      </w:r>
    </w:p>
    <w:p w14:paraId="7C4A6CE5" w14:textId="77777777" w:rsidR="005810EF" w:rsidRDefault="005810EF">
      <w:pPr>
        <w:rPr>
          <w:rFonts w:ascii="Calibri" w:hAnsi="Calibri" w:cs="Calibri"/>
          <w:sz w:val="22"/>
        </w:rPr>
      </w:pPr>
    </w:p>
    <w:p w14:paraId="4E4092CA" w14:textId="77777777" w:rsidR="002450CC" w:rsidRDefault="002450CC">
      <w:pPr>
        <w:rPr>
          <w:rFonts w:ascii="Calibri" w:hAnsi="Calibri" w:cs="Calibri"/>
          <w:sz w:val="22"/>
        </w:rPr>
      </w:pPr>
      <w:r>
        <w:rPr>
          <w:rFonts w:ascii="Calibri" w:hAnsi="Calibri" w:cs="Calibri"/>
          <w:sz w:val="22"/>
        </w:rPr>
        <w:t>and,</w:t>
      </w:r>
    </w:p>
    <w:p w14:paraId="1E4C2421" w14:textId="77777777" w:rsidR="002450CC" w:rsidRPr="006A2091" w:rsidRDefault="002450CC">
      <w:pPr>
        <w:rPr>
          <w:rFonts w:ascii="Calibri" w:hAnsi="Calibri" w:cs="Calibri"/>
          <w:sz w:val="22"/>
        </w:rPr>
      </w:pPr>
    </w:p>
    <w:p w14:paraId="6A12CA2C" w14:textId="77777777" w:rsidR="005810EF" w:rsidRPr="006A2091" w:rsidRDefault="00442E48">
      <w:pPr>
        <w:rPr>
          <w:rFonts w:ascii="Calibri" w:hAnsi="Calibri" w:cs="Calibri"/>
          <w:sz w:val="22"/>
        </w:rPr>
      </w:pPr>
      <w:r w:rsidRPr="006A2091">
        <w:rPr>
          <w:rFonts w:ascii="Calibri" w:hAnsi="Calibri" w:cs="Calibri"/>
          <w:position w:val="-84"/>
          <w:sz w:val="22"/>
        </w:rPr>
        <w:object w:dxaOrig="4920" w:dyaOrig="1800" w14:anchorId="6F31F65D">
          <v:shape id="_x0000_i1066" type="#_x0000_t75" style="width:246pt;height:90pt" o:ole="">
            <v:imagedata r:id="rId84" o:title=""/>
          </v:shape>
          <o:OLEObject Type="Embed" ProgID="Equation.DSMT4" ShapeID="_x0000_i1066" DrawAspect="Content" ObjectID="_1725274218" r:id="rId85"/>
        </w:object>
      </w:r>
    </w:p>
    <w:p w14:paraId="6DE2DF0F" w14:textId="77777777" w:rsidR="00442E48" w:rsidRPr="006A2091" w:rsidRDefault="00442E48">
      <w:pPr>
        <w:rPr>
          <w:rFonts w:ascii="Calibri" w:hAnsi="Calibri" w:cs="Calibri"/>
          <w:sz w:val="22"/>
        </w:rPr>
      </w:pPr>
    </w:p>
    <w:p w14:paraId="339443ED" w14:textId="77777777" w:rsidR="00D50CF3" w:rsidRPr="006A2091" w:rsidRDefault="00442E48">
      <w:pPr>
        <w:rPr>
          <w:rFonts w:ascii="Calibri" w:hAnsi="Calibri" w:cs="Calibri"/>
          <w:sz w:val="22"/>
        </w:rPr>
      </w:pPr>
      <w:r w:rsidRPr="006A2091">
        <w:rPr>
          <w:rFonts w:ascii="Calibri" w:hAnsi="Calibri" w:cs="Calibri"/>
          <w:sz w:val="22"/>
        </w:rPr>
        <w:t>So</w:t>
      </w:r>
    </w:p>
    <w:p w14:paraId="59FEB024" w14:textId="77777777" w:rsidR="00D50CF3" w:rsidRPr="006A2091" w:rsidRDefault="00D50CF3">
      <w:pPr>
        <w:rPr>
          <w:rFonts w:ascii="Calibri" w:hAnsi="Calibri" w:cs="Calibri"/>
          <w:sz w:val="22"/>
        </w:rPr>
      </w:pPr>
    </w:p>
    <w:p w14:paraId="1AB83524" w14:textId="77777777" w:rsidR="00442E48" w:rsidRPr="006A2091" w:rsidRDefault="00442E48">
      <w:pPr>
        <w:rPr>
          <w:rFonts w:ascii="Calibri" w:hAnsi="Calibri" w:cs="Calibri"/>
          <w:sz w:val="22"/>
        </w:rPr>
      </w:pPr>
      <w:r w:rsidRPr="006A2091">
        <w:rPr>
          <w:rFonts w:ascii="Calibri" w:hAnsi="Calibri" w:cs="Calibri"/>
          <w:position w:val="-16"/>
          <w:sz w:val="22"/>
        </w:rPr>
        <w:object w:dxaOrig="4599" w:dyaOrig="440" w14:anchorId="6AC53F26">
          <v:shape id="_x0000_i1067" type="#_x0000_t75" style="width:229.65pt;height:22.35pt" o:ole="" filled="t" fillcolor="#cfc">
            <v:imagedata r:id="rId86" o:title=""/>
          </v:shape>
          <o:OLEObject Type="Embed" ProgID="Equation.DSMT4" ShapeID="_x0000_i1067" DrawAspect="Content" ObjectID="_1725274219" r:id="rId87"/>
        </w:object>
      </w:r>
    </w:p>
    <w:p w14:paraId="27DB5450" w14:textId="77777777" w:rsidR="005810EF" w:rsidRDefault="005810EF">
      <w:pPr>
        <w:rPr>
          <w:rFonts w:ascii="Calibri" w:hAnsi="Calibri" w:cs="Calibri"/>
          <w:sz w:val="22"/>
        </w:rPr>
      </w:pPr>
    </w:p>
    <w:p w14:paraId="243E3750" w14:textId="706B7647" w:rsidR="007F1CE6" w:rsidRPr="006A2091" w:rsidRDefault="00B41E1F" w:rsidP="007F1CE6">
      <w:pPr>
        <w:rPr>
          <w:rFonts w:ascii="Calibri" w:hAnsi="Calibri" w:cs="Calibri"/>
          <w:sz w:val="22"/>
        </w:rPr>
      </w:pPr>
      <w:r>
        <w:rPr>
          <w:rFonts w:ascii="Calibri" w:hAnsi="Calibri" w:cs="Calibri"/>
          <w:sz w:val="22"/>
        </w:rPr>
        <w:t xml:space="preserve">In a lot of the Condensed Matter stuff, we have a correlation function with technically two independent arguments x, x´, but which we know will ultimately have a simpler functional dependence x - x´.  </w:t>
      </w:r>
    </w:p>
    <w:p w14:paraId="01DCBF06" w14:textId="77777777" w:rsidR="007F1CE6" w:rsidRPr="006A2091" w:rsidRDefault="007F1CE6" w:rsidP="007F1CE6">
      <w:pPr>
        <w:rPr>
          <w:rFonts w:ascii="Calibri" w:hAnsi="Calibri" w:cs="Calibri"/>
          <w:sz w:val="22"/>
        </w:rPr>
      </w:pPr>
    </w:p>
    <w:p w14:paraId="0C98FD2F" w14:textId="77777777" w:rsidR="007F1CE6" w:rsidRPr="006A2091" w:rsidRDefault="007F1CE6" w:rsidP="007F1CE6">
      <w:pPr>
        <w:rPr>
          <w:rFonts w:ascii="Calibri" w:hAnsi="Calibri" w:cs="Calibri"/>
          <w:sz w:val="22"/>
        </w:rPr>
      </w:pPr>
      <w:r w:rsidRPr="006A2091">
        <w:rPr>
          <w:rFonts w:ascii="Calibri" w:hAnsi="Calibri" w:cs="Calibri"/>
          <w:position w:val="-14"/>
          <w:sz w:val="22"/>
        </w:rPr>
        <w:object w:dxaOrig="2299" w:dyaOrig="400" w14:anchorId="2C148E44">
          <v:shape id="_x0000_i1068" type="#_x0000_t75" style="width:115.1pt;height:20.2pt" o:ole="">
            <v:imagedata r:id="rId88" o:title=""/>
          </v:shape>
          <o:OLEObject Type="Embed" ProgID="Equation.DSMT4" ShapeID="_x0000_i1068" DrawAspect="Content" ObjectID="_1725274220" r:id="rId89"/>
        </w:object>
      </w:r>
    </w:p>
    <w:p w14:paraId="6435A9CC" w14:textId="77777777" w:rsidR="007F1CE6" w:rsidRPr="006A2091" w:rsidRDefault="007F1CE6" w:rsidP="007F1CE6">
      <w:pPr>
        <w:rPr>
          <w:rFonts w:ascii="Calibri" w:hAnsi="Calibri" w:cs="Calibri"/>
          <w:sz w:val="22"/>
        </w:rPr>
      </w:pPr>
    </w:p>
    <w:p w14:paraId="3243D6F3" w14:textId="3745D83F" w:rsidR="007F1CE6" w:rsidRPr="006A2091" w:rsidRDefault="007F1CE6" w:rsidP="007F1CE6">
      <w:pPr>
        <w:rPr>
          <w:rFonts w:ascii="Calibri" w:hAnsi="Calibri" w:cs="Calibri"/>
          <w:sz w:val="22"/>
        </w:rPr>
      </w:pPr>
      <w:r w:rsidRPr="006A2091">
        <w:rPr>
          <w:rFonts w:ascii="Calibri" w:hAnsi="Calibri" w:cs="Calibri"/>
          <w:sz w:val="22"/>
        </w:rPr>
        <w:t>what is the FT of the thing on the right if it can be expressed as a difference argument?</w:t>
      </w:r>
      <w:r w:rsidR="00B41E1F">
        <w:rPr>
          <w:rFonts w:ascii="Calibri" w:hAnsi="Calibri" w:cs="Calibri"/>
          <w:sz w:val="22"/>
        </w:rPr>
        <w:t xml:space="preserve">  We’d like to know what FT</w:t>
      </w:r>
      <w:r w:rsidR="00B41E1F">
        <w:rPr>
          <w:rFonts w:ascii="Calibri" w:hAnsi="Calibri" w:cs="Calibri"/>
          <w:sz w:val="22"/>
          <w:vertAlign w:val="subscript"/>
        </w:rPr>
        <w:t>x-x´</w:t>
      </w:r>
      <w:r w:rsidR="00B41E1F">
        <w:rPr>
          <w:rFonts w:ascii="Calibri" w:hAnsi="Calibri" w:cs="Calibri"/>
          <w:sz w:val="22"/>
        </w:rPr>
        <w:t xml:space="preserve"> is, in terms of FT</w:t>
      </w:r>
      <w:r w:rsidR="00B41E1F">
        <w:rPr>
          <w:rFonts w:ascii="Calibri" w:hAnsi="Calibri" w:cs="Calibri"/>
          <w:sz w:val="22"/>
          <w:vertAlign w:val="subscript"/>
        </w:rPr>
        <w:t>x</w:t>
      </w:r>
      <w:r w:rsidR="00B41E1F">
        <w:rPr>
          <w:rFonts w:ascii="Calibri" w:hAnsi="Calibri" w:cs="Calibri"/>
          <w:sz w:val="22"/>
        </w:rPr>
        <w:t>{ρ(x)} and FT</w:t>
      </w:r>
      <w:r w:rsidR="00B41E1F">
        <w:rPr>
          <w:rFonts w:ascii="Calibri" w:hAnsi="Calibri" w:cs="Calibri"/>
          <w:sz w:val="22"/>
          <w:vertAlign w:val="subscript"/>
        </w:rPr>
        <w:t>x´</w:t>
      </w:r>
      <w:r w:rsidR="00B41E1F">
        <w:rPr>
          <w:rFonts w:ascii="Calibri" w:hAnsi="Calibri" w:cs="Calibri"/>
          <w:sz w:val="22"/>
        </w:rPr>
        <w:t>{ρ(x´)}.  W</w:t>
      </w:r>
      <w:r w:rsidRPr="006A2091">
        <w:rPr>
          <w:rFonts w:ascii="Calibri" w:hAnsi="Calibri" w:cs="Calibri"/>
          <w:sz w:val="22"/>
        </w:rPr>
        <w:t>ell the FT with respect to both arguments is:</w:t>
      </w:r>
    </w:p>
    <w:p w14:paraId="6F99FCF2" w14:textId="77777777" w:rsidR="007F1CE6" w:rsidRPr="006A2091" w:rsidRDefault="007F1CE6" w:rsidP="007F1CE6">
      <w:pPr>
        <w:rPr>
          <w:rFonts w:ascii="Calibri" w:hAnsi="Calibri" w:cs="Calibri"/>
          <w:sz w:val="22"/>
        </w:rPr>
      </w:pPr>
    </w:p>
    <w:p w14:paraId="0189B37F" w14:textId="77777777" w:rsidR="007F1CE6" w:rsidRPr="006A2091" w:rsidRDefault="007F1CE6" w:rsidP="007F1CE6">
      <w:pPr>
        <w:rPr>
          <w:rFonts w:ascii="Calibri" w:hAnsi="Calibri" w:cs="Calibri"/>
          <w:sz w:val="22"/>
        </w:rPr>
      </w:pPr>
      <w:r w:rsidRPr="006A2091">
        <w:rPr>
          <w:rFonts w:ascii="Calibri" w:hAnsi="Calibri" w:cs="Calibri"/>
          <w:position w:val="-14"/>
          <w:sz w:val="22"/>
        </w:rPr>
        <w:object w:dxaOrig="3140" w:dyaOrig="400" w14:anchorId="15BFAB28">
          <v:shape id="_x0000_i1069" type="#_x0000_t75" style="width:157.1pt;height:20.2pt" o:ole="">
            <v:imagedata r:id="rId90" o:title=""/>
          </v:shape>
          <o:OLEObject Type="Embed" ProgID="Equation.DSMT4" ShapeID="_x0000_i1069" DrawAspect="Content" ObjectID="_1725274221" r:id="rId91"/>
        </w:object>
      </w:r>
    </w:p>
    <w:p w14:paraId="1AB7D20D" w14:textId="77777777" w:rsidR="007F1CE6" w:rsidRPr="006A2091" w:rsidRDefault="007F1CE6" w:rsidP="007F1CE6">
      <w:pPr>
        <w:rPr>
          <w:rFonts w:ascii="Calibri" w:hAnsi="Calibri" w:cs="Calibri"/>
          <w:sz w:val="22"/>
        </w:rPr>
      </w:pPr>
    </w:p>
    <w:p w14:paraId="1901F812" w14:textId="77777777" w:rsidR="007F1CE6" w:rsidRPr="006A2091" w:rsidRDefault="007F1CE6" w:rsidP="007F1CE6">
      <w:pPr>
        <w:rPr>
          <w:rFonts w:ascii="Calibri" w:hAnsi="Calibri" w:cs="Calibri"/>
          <w:sz w:val="22"/>
        </w:rPr>
      </w:pPr>
      <w:r w:rsidRPr="006A2091">
        <w:rPr>
          <w:rFonts w:ascii="Calibri" w:hAnsi="Calibri" w:cs="Calibri"/>
          <w:sz w:val="22"/>
        </w:rPr>
        <w:t>so,</w:t>
      </w:r>
    </w:p>
    <w:p w14:paraId="7B96841E" w14:textId="77777777" w:rsidR="007F1CE6" w:rsidRPr="006A2091" w:rsidRDefault="007F1CE6" w:rsidP="007F1CE6">
      <w:pPr>
        <w:rPr>
          <w:rFonts w:ascii="Calibri" w:hAnsi="Calibri" w:cs="Calibri"/>
          <w:sz w:val="22"/>
        </w:rPr>
      </w:pPr>
    </w:p>
    <w:p w14:paraId="58577695" w14:textId="77777777" w:rsidR="007F1CE6" w:rsidRPr="006A2091" w:rsidRDefault="007F1CE6" w:rsidP="007F1CE6">
      <w:pPr>
        <w:rPr>
          <w:rFonts w:ascii="Calibri" w:hAnsi="Calibri" w:cs="Calibri"/>
          <w:sz w:val="22"/>
        </w:rPr>
      </w:pPr>
      <w:r w:rsidRPr="006A2091">
        <w:rPr>
          <w:rFonts w:ascii="Calibri" w:hAnsi="Calibri" w:cs="Calibri"/>
          <w:position w:val="-30"/>
          <w:sz w:val="22"/>
        </w:rPr>
        <w:object w:dxaOrig="3920" w:dyaOrig="680" w14:anchorId="7515EC47">
          <v:shape id="_x0000_i1070" type="#_x0000_t75" style="width:195.8pt;height:33.8pt" o:ole="">
            <v:imagedata r:id="rId92" o:title=""/>
          </v:shape>
          <o:OLEObject Type="Embed" ProgID="Equation.DSMT4" ShapeID="_x0000_i1070" DrawAspect="Content" ObjectID="_1725274222" r:id="rId93"/>
        </w:object>
      </w:r>
    </w:p>
    <w:p w14:paraId="2E6D2824" w14:textId="77777777" w:rsidR="007F1CE6" w:rsidRPr="006A2091" w:rsidRDefault="007F1CE6" w:rsidP="007F1CE6">
      <w:pPr>
        <w:rPr>
          <w:rFonts w:ascii="Calibri" w:hAnsi="Calibri" w:cs="Calibri"/>
          <w:sz w:val="22"/>
        </w:rPr>
      </w:pPr>
    </w:p>
    <w:p w14:paraId="2CA9CA24" w14:textId="77777777" w:rsidR="007F1CE6" w:rsidRPr="006A2091" w:rsidRDefault="007F1CE6" w:rsidP="007F1CE6">
      <w:pPr>
        <w:rPr>
          <w:rFonts w:ascii="Calibri" w:hAnsi="Calibri" w:cs="Calibri"/>
          <w:sz w:val="22"/>
        </w:rPr>
      </w:pPr>
      <w:r w:rsidRPr="006A2091">
        <w:rPr>
          <w:rFonts w:ascii="Calibri" w:hAnsi="Calibri" w:cs="Calibri"/>
          <w:sz w:val="22"/>
        </w:rPr>
        <w:t>switch to difference and COM variables.</w:t>
      </w:r>
    </w:p>
    <w:p w14:paraId="08BC917C" w14:textId="77777777" w:rsidR="007F1CE6" w:rsidRPr="006A2091" w:rsidRDefault="007F1CE6" w:rsidP="007F1CE6">
      <w:pPr>
        <w:rPr>
          <w:rFonts w:ascii="Calibri" w:hAnsi="Calibri" w:cs="Calibri"/>
          <w:sz w:val="22"/>
        </w:rPr>
      </w:pPr>
    </w:p>
    <w:p w14:paraId="452603AF" w14:textId="77777777" w:rsidR="007F1CE6" w:rsidRPr="006A2091" w:rsidRDefault="007F1CE6" w:rsidP="007F1CE6">
      <w:pPr>
        <w:rPr>
          <w:rFonts w:ascii="Calibri" w:hAnsi="Calibri" w:cs="Calibri"/>
          <w:sz w:val="22"/>
        </w:rPr>
      </w:pPr>
      <w:r w:rsidRPr="006A2091">
        <w:rPr>
          <w:rFonts w:ascii="Calibri" w:hAnsi="Calibri" w:cs="Calibri"/>
          <w:position w:val="-44"/>
          <w:sz w:val="22"/>
        </w:rPr>
        <w:object w:dxaOrig="3560" w:dyaOrig="999" w14:anchorId="65165C52">
          <v:shape id="_x0000_i1071" type="#_x0000_t75" style="width:177.25pt;height:50.2pt" o:ole="">
            <v:imagedata r:id="rId94" o:title=""/>
          </v:shape>
          <o:OLEObject Type="Embed" ProgID="Equation.DSMT4" ShapeID="_x0000_i1071" DrawAspect="Content" ObjectID="_1725274223" r:id="rId95"/>
        </w:object>
      </w:r>
    </w:p>
    <w:p w14:paraId="5E682EE8" w14:textId="77777777" w:rsidR="007F1CE6" w:rsidRDefault="007F1CE6" w:rsidP="007F1CE6">
      <w:pPr>
        <w:rPr>
          <w:rFonts w:ascii="Calibri" w:hAnsi="Calibri" w:cs="Calibri"/>
          <w:sz w:val="22"/>
        </w:rPr>
      </w:pPr>
    </w:p>
    <w:p w14:paraId="5DDC6E6B" w14:textId="77777777" w:rsidR="007F1CE6" w:rsidRDefault="007F1CE6" w:rsidP="007F1CE6">
      <w:pPr>
        <w:rPr>
          <w:rFonts w:ascii="Calibri" w:hAnsi="Calibri" w:cs="Calibri"/>
          <w:sz w:val="22"/>
        </w:rPr>
      </w:pPr>
      <w:r>
        <w:rPr>
          <w:rFonts w:ascii="Calibri" w:hAnsi="Calibri" w:cs="Calibri"/>
          <w:sz w:val="22"/>
        </w:rPr>
        <w:lastRenderedPageBreak/>
        <w:t>and we get,</w:t>
      </w:r>
    </w:p>
    <w:p w14:paraId="6C84ED8A" w14:textId="77777777" w:rsidR="007F1CE6" w:rsidRPr="006A2091" w:rsidRDefault="007F1CE6" w:rsidP="007F1CE6">
      <w:pPr>
        <w:rPr>
          <w:rFonts w:ascii="Calibri" w:hAnsi="Calibri" w:cs="Calibri"/>
          <w:sz w:val="22"/>
        </w:rPr>
      </w:pPr>
    </w:p>
    <w:p w14:paraId="4299ABD6" w14:textId="77777777" w:rsidR="007F1CE6" w:rsidRPr="006A2091" w:rsidRDefault="007F1CE6" w:rsidP="007F1CE6">
      <w:pPr>
        <w:rPr>
          <w:rFonts w:ascii="Calibri" w:hAnsi="Calibri" w:cs="Calibri"/>
          <w:sz w:val="22"/>
        </w:rPr>
      </w:pPr>
      <w:r w:rsidRPr="006A2091">
        <w:rPr>
          <w:rFonts w:ascii="Calibri" w:hAnsi="Calibri" w:cs="Calibri"/>
          <w:position w:val="-64"/>
          <w:sz w:val="22"/>
        </w:rPr>
        <w:object w:dxaOrig="5000" w:dyaOrig="1400" w14:anchorId="25E0B1CC">
          <v:shape id="_x0000_i1072" type="#_x0000_t75" style="width:249.25pt;height:69.8pt" o:ole="">
            <v:imagedata r:id="rId96" o:title=""/>
          </v:shape>
          <o:OLEObject Type="Embed" ProgID="Equation.DSMT4" ShapeID="_x0000_i1072" DrawAspect="Content" ObjectID="_1725274224" r:id="rId97"/>
        </w:object>
      </w:r>
    </w:p>
    <w:p w14:paraId="1C620F61" w14:textId="77777777" w:rsidR="007F1CE6" w:rsidRPr="006A2091" w:rsidRDefault="007F1CE6" w:rsidP="007F1CE6">
      <w:pPr>
        <w:rPr>
          <w:rFonts w:ascii="Calibri" w:hAnsi="Calibri" w:cs="Calibri"/>
          <w:sz w:val="22"/>
        </w:rPr>
      </w:pPr>
    </w:p>
    <w:p w14:paraId="78F4BF85" w14:textId="77777777" w:rsidR="007F1CE6" w:rsidRPr="006A2091" w:rsidRDefault="007F1CE6" w:rsidP="007F1CE6">
      <w:pPr>
        <w:rPr>
          <w:rFonts w:ascii="Calibri" w:hAnsi="Calibri" w:cs="Calibri"/>
          <w:sz w:val="22"/>
        </w:rPr>
      </w:pPr>
      <w:r w:rsidRPr="006A2091">
        <w:rPr>
          <w:rFonts w:ascii="Calibri" w:hAnsi="Calibri" w:cs="Calibri"/>
          <w:sz w:val="22"/>
        </w:rPr>
        <w:t>Now let’s integrate both sides w/r to X.</w:t>
      </w:r>
    </w:p>
    <w:p w14:paraId="606455DD" w14:textId="77777777" w:rsidR="007F1CE6" w:rsidRPr="006A2091" w:rsidRDefault="007F1CE6" w:rsidP="007F1CE6">
      <w:pPr>
        <w:rPr>
          <w:rFonts w:ascii="Calibri" w:hAnsi="Calibri" w:cs="Calibri"/>
          <w:sz w:val="22"/>
        </w:rPr>
      </w:pPr>
    </w:p>
    <w:p w14:paraId="043EE591" w14:textId="16572BB6" w:rsidR="007F1CE6" w:rsidRPr="006A2091" w:rsidRDefault="00B41E1F" w:rsidP="007F1CE6">
      <w:pPr>
        <w:rPr>
          <w:rFonts w:ascii="Calibri" w:hAnsi="Calibri" w:cs="Calibri"/>
          <w:sz w:val="22"/>
        </w:rPr>
      </w:pPr>
      <w:r w:rsidRPr="006A2091">
        <w:rPr>
          <w:rFonts w:ascii="Calibri" w:hAnsi="Calibri" w:cs="Calibri"/>
          <w:position w:val="-30"/>
          <w:sz w:val="22"/>
        </w:rPr>
        <w:object w:dxaOrig="5940" w:dyaOrig="680" w14:anchorId="3811AA30">
          <v:shape id="_x0000_i1073" type="#_x0000_t75" style="width:297.25pt;height:33.8pt" o:ole="">
            <v:imagedata r:id="rId98" o:title=""/>
          </v:shape>
          <o:OLEObject Type="Embed" ProgID="Equation.DSMT4" ShapeID="_x0000_i1073" DrawAspect="Content" ObjectID="_1725274225" r:id="rId99"/>
        </w:object>
      </w:r>
    </w:p>
    <w:p w14:paraId="7BF99CD3" w14:textId="77777777" w:rsidR="007F1CE6" w:rsidRPr="006A2091" w:rsidRDefault="007F1CE6" w:rsidP="007F1CE6">
      <w:pPr>
        <w:rPr>
          <w:rFonts w:ascii="Calibri" w:hAnsi="Calibri" w:cs="Calibri"/>
          <w:sz w:val="22"/>
        </w:rPr>
      </w:pPr>
    </w:p>
    <w:p w14:paraId="320250DA" w14:textId="77777777" w:rsidR="007F1CE6" w:rsidRPr="006A2091" w:rsidRDefault="007F1CE6" w:rsidP="007F1CE6">
      <w:pPr>
        <w:rPr>
          <w:rFonts w:ascii="Calibri" w:hAnsi="Calibri" w:cs="Calibri"/>
          <w:sz w:val="22"/>
        </w:rPr>
      </w:pPr>
      <w:r w:rsidRPr="006A2091">
        <w:rPr>
          <w:rFonts w:ascii="Calibri" w:hAnsi="Calibri" w:cs="Calibri"/>
          <w:sz w:val="22"/>
        </w:rPr>
        <w:t>But there is no X dependence on the LHS and so we just get</w:t>
      </w:r>
    </w:p>
    <w:p w14:paraId="1DE47AF6" w14:textId="77777777" w:rsidR="007F1CE6" w:rsidRPr="006A2091" w:rsidRDefault="007F1CE6" w:rsidP="007F1CE6">
      <w:pPr>
        <w:rPr>
          <w:rFonts w:ascii="Calibri" w:hAnsi="Calibri" w:cs="Calibri"/>
          <w:sz w:val="22"/>
        </w:rPr>
      </w:pPr>
    </w:p>
    <w:p w14:paraId="614DF8F2" w14:textId="77777777" w:rsidR="007F1CE6" w:rsidRPr="006A2091" w:rsidRDefault="007F1CE6" w:rsidP="007F1CE6">
      <w:pPr>
        <w:rPr>
          <w:rFonts w:ascii="Calibri" w:hAnsi="Calibri" w:cs="Calibri"/>
          <w:sz w:val="22"/>
        </w:rPr>
      </w:pPr>
      <w:r w:rsidRPr="006A2091">
        <w:rPr>
          <w:rFonts w:ascii="Calibri" w:hAnsi="Calibri" w:cs="Calibri"/>
          <w:position w:val="-106"/>
          <w:sz w:val="22"/>
        </w:rPr>
        <w:object w:dxaOrig="4340" w:dyaOrig="2160" w14:anchorId="18BACD6E">
          <v:shape id="_x0000_i1074" type="#_x0000_t75" style="width:217.1pt;height:108pt" o:ole="">
            <v:imagedata r:id="rId100" o:title=""/>
          </v:shape>
          <o:OLEObject Type="Embed" ProgID="Equation.DSMT4" ShapeID="_x0000_i1074" DrawAspect="Content" ObjectID="_1725274226" r:id="rId101"/>
        </w:object>
      </w:r>
    </w:p>
    <w:p w14:paraId="075443FE" w14:textId="77777777" w:rsidR="007F1CE6" w:rsidRPr="006A2091" w:rsidRDefault="007F1CE6" w:rsidP="007F1CE6">
      <w:pPr>
        <w:rPr>
          <w:rFonts w:ascii="Calibri" w:hAnsi="Calibri" w:cs="Calibri"/>
          <w:sz w:val="22"/>
        </w:rPr>
      </w:pPr>
    </w:p>
    <w:p w14:paraId="46C12637" w14:textId="77777777" w:rsidR="007F1CE6" w:rsidRPr="006A2091" w:rsidRDefault="007F1CE6" w:rsidP="007F1CE6">
      <w:pPr>
        <w:rPr>
          <w:rFonts w:ascii="Calibri" w:hAnsi="Calibri" w:cs="Calibri"/>
          <w:sz w:val="22"/>
        </w:rPr>
      </w:pPr>
      <w:r w:rsidRPr="006A2091">
        <w:rPr>
          <w:rFonts w:ascii="Calibri" w:hAnsi="Calibri" w:cs="Calibri"/>
          <w:sz w:val="22"/>
        </w:rPr>
        <w:t>So we can say that:</w:t>
      </w:r>
    </w:p>
    <w:p w14:paraId="7AE3D5A2" w14:textId="77777777" w:rsidR="007F1CE6" w:rsidRPr="006A2091" w:rsidRDefault="007F1CE6" w:rsidP="007F1CE6">
      <w:pPr>
        <w:rPr>
          <w:rFonts w:ascii="Calibri" w:hAnsi="Calibri" w:cs="Calibri"/>
          <w:sz w:val="22"/>
        </w:rPr>
      </w:pPr>
    </w:p>
    <w:p w14:paraId="118796E6" w14:textId="77777777" w:rsidR="007F1CE6" w:rsidRPr="006A2091" w:rsidRDefault="007F1CE6" w:rsidP="007F1CE6">
      <w:pPr>
        <w:rPr>
          <w:rFonts w:ascii="Calibri" w:hAnsi="Calibri" w:cs="Calibri"/>
          <w:sz w:val="22"/>
        </w:rPr>
      </w:pPr>
      <w:r w:rsidRPr="006A2091">
        <w:rPr>
          <w:rFonts w:ascii="Calibri" w:hAnsi="Calibri" w:cs="Calibri"/>
          <w:position w:val="-24"/>
          <w:sz w:val="22"/>
        </w:rPr>
        <w:object w:dxaOrig="3300" w:dyaOrig="660" w14:anchorId="5167AE35">
          <v:shape id="_x0000_i1075" type="#_x0000_t75" style="width:165.25pt;height:33.25pt" o:ole="" filled="t" fillcolor="#cfc">
            <v:imagedata r:id="rId102" o:title=""/>
          </v:shape>
          <o:OLEObject Type="Embed" ProgID="Equation.DSMT4" ShapeID="_x0000_i1075" DrawAspect="Content" ObjectID="_1725274227" r:id="rId103"/>
        </w:object>
      </w:r>
    </w:p>
    <w:p w14:paraId="19B4B087" w14:textId="77777777" w:rsidR="007F1CE6" w:rsidRPr="006A2091" w:rsidRDefault="007F1CE6" w:rsidP="007F1CE6">
      <w:pPr>
        <w:rPr>
          <w:rFonts w:ascii="Calibri" w:hAnsi="Calibri" w:cs="Calibri"/>
          <w:sz w:val="22"/>
        </w:rPr>
      </w:pPr>
    </w:p>
    <w:p w14:paraId="43E4DCA5" w14:textId="77777777" w:rsidR="007F1CE6" w:rsidRPr="006A2091" w:rsidRDefault="007F1CE6" w:rsidP="007F1CE6">
      <w:pPr>
        <w:rPr>
          <w:rFonts w:ascii="Calibri" w:hAnsi="Calibri" w:cs="Calibri"/>
          <w:sz w:val="22"/>
        </w:rPr>
      </w:pPr>
      <w:r w:rsidRPr="006A2091">
        <w:rPr>
          <w:rFonts w:ascii="Calibri" w:hAnsi="Calibri" w:cs="Calibri"/>
          <w:sz w:val="22"/>
        </w:rPr>
        <w:t>Or something…perhaps we can just do:</w:t>
      </w:r>
    </w:p>
    <w:p w14:paraId="3DF18939" w14:textId="77777777" w:rsidR="007F1CE6" w:rsidRPr="006A2091" w:rsidRDefault="007F1CE6" w:rsidP="007F1CE6">
      <w:pPr>
        <w:rPr>
          <w:rFonts w:ascii="Calibri" w:hAnsi="Calibri" w:cs="Calibri"/>
          <w:sz w:val="22"/>
        </w:rPr>
      </w:pPr>
    </w:p>
    <w:p w14:paraId="762A1D08" w14:textId="08BFAEA2" w:rsidR="007F1CE6" w:rsidRDefault="00B41E1F">
      <w:pPr>
        <w:rPr>
          <w:rFonts w:ascii="Calibri" w:hAnsi="Calibri" w:cs="Calibri"/>
          <w:sz w:val="22"/>
        </w:rPr>
      </w:pPr>
      <w:r w:rsidRPr="006A2091">
        <w:rPr>
          <w:rFonts w:ascii="Calibri" w:hAnsi="Calibri" w:cs="Calibri"/>
          <w:position w:val="-24"/>
          <w:sz w:val="22"/>
        </w:rPr>
        <w:object w:dxaOrig="6619" w:dyaOrig="620" w14:anchorId="1192F868">
          <v:shape id="_x0000_i1076" type="#_x0000_t75" style="width:330.55pt;height:30.55pt" o:ole="" fillcolor="#cfc">
            <v:imagedata r:id="rId104" o:title=""/>
          </v:shape>
          <o:OLEObject Type="Embed" ProgID="Equation.DSMT4" ShapeID="_x0000_i1076" DrawAspect="Content" ObjectID="_1725274228" r:id="rId105"/>
        </w:object>
      </w:r>
    </w:p>
    <w:p w14:paraId="48A8A721" w14:textId="77777777" w:rsidR="007F1CE6" w:rsidRPr="006A2091" w:rsidRDefault="007F1CE6">
      <w:pPr>
        <w:rPr>
          <w:rFonts w:ascii="Calibri" w:hAnsi="Calibri" w:cs="Calibri"/>
          <w:sz w:val="22"/>
        </w:rPr>
      </w:pPr>
    </w:p>
    <w:p w14:paraId="09207422" w14:textId="77777777" w:rsidR="00087CD0" w:rsidRPr="00367868" w:rsidRDefault="00155749">
      <w:pPr>
        <w:rPr>
          <w:rFonts w:ascii="Calibri" w:hAnsi="Calibri" w:cs="Calibri"/>
          <w:b/>
          <w:szCs w:val="28"/>
        </w:rPr>
      </w:pPr>
      <w:r w:rsidRPr="00367868">
        <w:rPr>
          <w:rFonts w:ascii="Calibri" w:hAnsi="Calibri" w:cs="Calibri"/>
          <w:b/>
          <w:szCs w:val="28"/>
        </w:rPr>
        <w:t>Discrete</w:t>
      </w:r>
      <w:r w:rsidR="00087CD0" w:rsidRPr="00367868">
        <w:rPr>
          <w:rFonts w:ascii="Calibri" w:hAnsi="Calibri" w:cs="Calibri"/>
          <w:b/>
          <w:szCs w:val="28"/>
        </w:rPr>
        <w:t xml:space="preserve"> Fourier Transforms</w:t>
      </w:r>
    </w:p>
    <w:p w14:paraId="3D13F958" w14:textId="77777777" w:rsidR="00087CD0" w:rsidRPr="006A2091" w:rsidRDefault="00087CD0">
      <w:pPr>
        <w:rPr>
          <w:rFonts w:ascii="Calibri" w:hAnsi="Calibri" w:cs="Calibri"/>
          <w:sz w:val="22"/>
        </w:rPr>
      </w:pPr>
      <w:r w:rsidRPr="006A2091">
        <w:rPr>
          <w:rFonts w:ascii="Calibri" w:hAnsi="Calibri" w:cs="Calibri"/>
          <w:sz w:val="22"/>
        </w:rPr>
        <w:t>Suppose that we have a sum over a translationally invariant lattice.  Define:</w:t>
      </w:r>
    </w:p>
    <w:p w14:paraId="42517943" w14:textId="77777777" w:rsidR="00087CD0" w:rsidRPr="006A2091" w:rsidRDefault="00087CD0">
      <w:pPr>
        <w:rPr>
          <w:rFonts w:ascii="Calibri" w:hAnsi="Calibri" w:cs="Calibri"/>
          <w:sz w:val="22"/>
        </w:rPr>
      </w:pPr>
    </w:p>
    <w:p w14:paraId="4AA5E671" w14:textId="77777777" w:rsidR="00087CD0" w:rsidRPr="006A2091" w:rsidRDefault="00155749">
      <w:pPr>
        <w:rPr>
          <w:rFonts w:ascii="Calibri" w:hAnsi="Calibri" w:cs="Calibri"/>
          <w:sz w:val="22"/>
        </w:rPr>
      </w:pPr>
      <w:r w:rsidRPr="006A2091">
        <w:rPr>
          <w:rFonts w:ascii="Calibri" w:hAnsi="Calibri" w:cs="Calibri"/>
          <w:position w:val="-28"/>
          <w:sz w:val="22"/>
        </w:rPr>
        <w:object w:dxaOrig="3680" w:dyaOrig="660" w14:anchorId="4E505664">
          <v:shape id="_x0000_i1077" type="#_x0000_t75" style="width:183.8pt;height:33.25pt" o:ole="">
            <v:imagedata r:id="rId106" o:title=""/>
          </v:shape>
          <o:OLEObject Type="Embed" ProgID="Equation.DSMT4" ShapeID="_x0000_i1077" DrawAspect="Content" ObjectID="_1725274229" r:id="rId107"/>
        </w:object>
      </w:r>
    </w:p>
    <w:p w14:paraId="5986547E" w14:textId="77777777" w:rsidR="00087CD0" w:rsidRPr="006A2091" w:rsidRDefault="00087CD0">
      <w:pPr>
        <w:rPr>
          <w:rFonts w:ascii="Calibri" w:hAnsi="Calibri" w:cs="Calibri"/>
          <w:sz w:val="22"/>
        </w:rPr>
      </w:pPr>
    </w:p>
    <w:p w14:paraId="11643EA4" w14:textId="77777777" w:rsidR="00087CD0" w:rsidRPr="006A2091" w:rsidRDefault="00087CD0">
      <w:pPr>
        <w:rPr>
          <w:rFonts w:ascii="Calibri" w:hAnsi="Calibri" w:cs="Calibri"/>
          <w:sz w:val="22"/>
        </w:rPr>
      </w:pPr>
      <w:r w:rsidRPr="006A2091">
        <w:rPr>
          <w:rFonts w:ascii="Calibri" w:hAnsi="Calibri" w:cs="Calibri"/>
          <w:sz w:val="22"/>
        </w:rPr>
        <w:t>Then a sum like,</w:t>
      </w:r>
    </w:p>
    <w:p w14:paraId="4DC3DD63" w14:textId="77777777" w:rsidR="00087CD0" w:rsidRPr="006A2091" w:rsidRDefault="00087CD0">
      <w:pPr>
        <w:rPr>
          <w:rFonts w:ascii="Calibri" w:hAnsi="Calibri" w:cs="Calibri"/>
          <w:sz w:val="22"/>
        </w:rPr>
      </w:pPr>
    </w:p>
    <w:p w14:paraId="6E110790" w14:textId="77777777" w:rsidR="00087CD0" w:rsidRPr="006A2091" w:rsidRDefault="00155749">
      <w:pPr>
        <w:rPr>
          <w:rFonts w:ascii="Calibri" w:hAnsi="Calibri" w:cs="Calibri"/>
          <w:sz w:val="22"/>
        </w:rPr>
      </w:pPr>
      <w:r w:rsidRPr="00155749">
        <w:rPr>
          <w:rFonts w:ascii="Calibri" w:hAnsi="Calibri" w:cs="Calibri"/>
          <w:position w:val="-136"/>
          <w:sz w:val="22"/>
        </w:rPr>
        <w:object w:dxaOrig="4959" w:dyaOrig="2840" w14:anchorId="7B0F2566">
          <v:shape id="_x0000_i1078" type="#_x0000_t75" style="width:248.2pt;height:141.8pt" o:ole="">
            <v:imagedata r:id="rId108" o:title=""/>
          </v:shape>
          <o:OLEObject Type="Embed" ProgID="Equation.DSMT4" ShapeID="_x0000_i1078" DrawAspect="Content" ObjectID="_1725274230" r:id="rId109"/>
        </w:object>
      </w:r>
    </w:p>
    <w:p w14:paraId="1E5C0F08" w14:textId="77777777" w:rsidR="00040AEE" w:rsidRPr="006A2091" w:rsidRDefault="00040AEE">
      <w:pPr>
        <w:rPr>
          <w:rFonts w:ascii="Calibri" w:hAnsi="Calibri" w:cs="Calibri"/>
          <w:sz w:val="22"/>
        </w:rPr>
      </w:pPr>
    </w:p>
    <w:p w14:paraId="04304B23" w14:textId="77777777" w:rsidR="00B41E1F" w:rsidRDefault="00040AEE" w:rsidP="007F1CE6">
      <w:pPr>
        <w:rPr>
          <w:rFonts w:ascii="Calibri" w:hAnsi="Calibri" w:cs="Calibri"/>
          <w:sz w:val="22"/>
        </w:rPr>
      </w:pPr>
      <w:r w:rsidRPr="006A2091">
        <w:rPr>
          <w:rFonts w:ascii="Calibri" w:hAnsi="Calibri" w:cs="Calibri"/>
          <w:sz w:val="22"/>
        </w:rPr>
        <w:t xml:space="preserve">This we would’ve anticipated.  </w:t>
      </w:r>
    </w:p>
    <w:p w14:paraId="0002DFA9" w14:textId="094AFB1D" w:rsidR="00B41E1F" w:rsidRDefault="00B41E1F" w:rsidP="007F1CE6">
      <w:pPr>
        <w:rPr>
          <w:rFonts w:ascii="Calibri" w:hAnsi="Calibri" w:cs="Calibri"/>
          <w:sz w:val="22"/>
        </w:rPr>
      </w:pPr>
    </w:p>
    <w:p w14:paraId="1C903B2A" w14:textId="01651913" w:rsidR="00B41E1F" w:rsidRPr="00B41E1F" w:rsidRDefault="00B41E1F" w:rsidP="007F1CE6">
      <w:pPr>
        <w:rPr>
          <w:rFonts w:ascii="Calibri" w:hAnsi="Calibri" w:cs="Calibri"/>
          <w:b/>
          <w:sz w:val="22"/>
        </w:rPr>
      </w:pPr>
      <w:r w:rsidRPr="00B41E1F">
        <w:rPr>
          <w:rFonts w:ascii="Calibri" w:hAnsi="Calibri" w:cs="Calibri"/>
          <w:b/>
          <w:sz w:val="22"/>
        </w:rPr>
        <w:t>Rules</w:t>
      </w:r>
    </w:p>
    <w:p w14:paraId="4CB97927" w14:textId="4BBF2BDF" w:rsidR="00C409A3" w:rsidRPr="00B41E1F" w:rsidRDefault="00155749" w:rsidP="007F1CE6">
      <w:pPr>
        <w:rPr>
          <w:rFonts w:ascii="Calibri" w:hAnsi="Calibri" w:cs="Calibri"/>
          <w:color w:val="3333FF"/>
          <w:sz w:val="22"/>
        </w:rPr>
      </w:pPr>
      <w:r w:rsidRPr="00B41E1F">
        <w:rPr>
          <w:rFonts w:ascii="Calibri" w:hAnsi="Calibri" w:cs="Calibri"/>
          <w:color w:val="3333FF"/>
          <w:sz w:val="22"/>
        </w:rPr>
        <w:t>Pretty much the same as continuous transforms, just replacing V with N.  E</w:t>
      </w:r>
      <w:r w:rsidR="00466F3F" w:rsidRPr="00B41E1F">
        <w:rPr>
          <w:rFonts w:ascii="Calibri" w:hAnsi="Calibri" w:cs="Calibri"/>
          <w:color w:val="3333FF"/>
          <w:sz w:val="22"/>
        </w:rPr>
        <w:t>xternal legs would be present as before, with the familiar factor</w:t>
      </w:r>
      <w:r w:rsidR="00DD0CA2" w:rsidRPr="00B41E1F">
        <w:rPr>
          <w:rFonts w:ascii="Calibri" w:hAnsi="Calibri" w:cs="Calibri"/>
          <w:color w:val="3333FF"/>
          <w:sz w:val="22"/>
        </w:rPr>
        <w:t>: exp(</w:t>
      </w:r>
      <w:r w:rsidR="00DD0CA2" w:rsidRPr="00B41E1F">
        <w:rPr>
          <w:rFonts w:ascii="Cambria Math" w:hAnsi="Cambria Math" w:cs="Calibri"/>
          <w:color w:val="3333FF"/>
          <w:sz w:val="22"/>
        </w:rPr>
        <w:t>±</w:t>
      </w:r>
      <w:r w:rsidR="00DD0CA2" w:rsidRPr="00B41E1F">
        <w:rPr>
          <w:rFonts w:ascii="Calibri" w:hAnsi="Calibri" w:cs="Calibri"/>
          <w:color w:val="3333FF"/>
          <w:sz w:val="22"/>
        </w:rPr>
        <w:t>ik·R</w:t>
      </w:r>
      <w:r w:rsidR="00DD0CA2" w:rsidRPr="00B41E1F">
        <w:rPr>
          <w:rFonts w:ascii="Calibri" w:hAnsi="Calibri" w:cs="Calibri"/>
          <w:color w:val="3333FF"/>
          <w:sz w:val="22"/>
          <w:vertAlign w:val="subscript"/>
        </w:rPr>
        <w:t>i</w:t>
      </w:r>
      <w:r w:rsidR="00DD0CA2" w:rsidRPr="00B41E1F">
        <w:rPr>
          <w:rFonts w:ascii="Calibri" w:hAnsi="Calibri" w:cs="Calibri"/>
          <w:color w:val="3333FF"/>
          <w:sz w:val="22"/>
        </w:rPr>
        <w:t>)</w:t>
      </w:r>
      <w:r w:rsidR="00466F3F" w:rsidRPr="00B41E1F">
        <w:rPr>
          <w:rFonts w:ascii="Calibri" w:hAnsi="Calibri" w:cs="Calibri"/>
          <w:color w:val="3333FF"/>
          <w:sz w:val="22"/>
        </w:rPr>
        <w:t xml:space="preserve"> for an external leg that goes into/out of the diagram.  </w:t>
      </w:r>
      <w:r w:rsidR="00960389" w:rsidRPr="00B41E1F">
        <w:rPr>
          <w:rFonts w:ascii="Calibri" w:hAnsi="Calibri" w:cs="Calibri"/>
          <w:color w:val="3333FF"/>
          <w:sz w:val="22"/>
        </w:rPr>
        <w:t xml:space="preserve"> </w:t>
      </w:r>
      <w:r w:rsidR="00D44FBD" w:rsidRPr="00B41E1F">
        <w:rPr>
          <w:rFonts w:ascii="Calibri" w:hAnsi="Calibri" w:cs="Calibri"/>
          <w:color w:val="3333FF"/>
          <w:sz w:val="22"/>
        </w:rPr>
        <w:t xml:space="preserve">We can relate these sums over k to the FT’s via the relation </w:t>
      </w:r>
      <w:r w:rsidR="00DD0CA2" w:rsidRPr="00B41E1F">
        <w:rPr>
          <w:rFonts w:ascii="Calibri" w:hAnsi="Calibri" w:cs="Calibri"/>
          <w:color w:val="3333FF"/>
          <w:sz w:val="22"/>
        </w:rPr>
        <w:t xml:space="preserve">Δk </w:t>
      </w:r>
      <w:r w:rsidR="00DD0CA2" w:rsidRPr="00B41E1F">
        <w:rPr>
          <w:rFonts w:ascii="Cambria Math" w:hAnsi="Cambria Math" w:cs="Calibri"/>
          <w:color w:val="3333FF"/>
          <w:sz w:val="22"/>
        </w:rPr>
        <w:t>≈</w:t>
      </w:r>
      <w:r w:rsidR="00DD0CA2" w:rsidRPr="00B41E1F">
        <w:rPr>
          <w:rFonts w:ascii="Calibri" w:hAnsi="Calibri" w:cs="Calibri"/>
          <w:color w:val="3333FF"/>
          <w:sz w:val="22"/>
        </w:rPr>
        <w:t xml:space="preserve"> (2π)</w:t>
      </w:r>
      <w:r w:rsidR="00DD0CA2" w:rsidRPr="00B41E1F">
        <w:rPr>
          <w:rFonts w:ascii="Calibri" w:hAnsi="Calibri" w:cs="Calibri"/>
          <w:color w:val="3333FF"/>
          <w:sz w:val="22"/>
          <w:vertAlign w:val="superscript"/>
        </w:rPr>
        <w:t>3</w:t>
      </w:r>
      <w:r w:rsidR="00DD0CA2" w:rsidRPr="00B41E1F">
        <w:rPr>
          <w:rFonts w:ascii="Calibri" w:hAnsi="Calibri" w:cs="Calibri"/>
          <w:color w:val="3333FF"/>
          <w:sz w:val="22"/>
        </w:rPr>
        <w:t>/V</w:t>
      </w:r>
      <w:r w:rsidR="00C043B7" w:rsidRPr="00B41E1F">
        <w:rPr>
          <w:rFonts w:ascii="Calibri" w:hAnsi="Calibri" w:cs="Calibri"/>
          <w:color w:val="3333FF"/>
          <w:sz w:val="22"/>
        </w:rPr>
        <w:t xml:space="preserve">.  </w:t>
      </w:r>
    </w:p>
    <w:p w14:paraId="02699F71" w14:textId="77777777" w:rsidR="00C409A3" w:rsidRPr="006A2091" w:rsidRDefault="00C409A3">
      <w:pPr>
        <w:rPr>
          <w:rFonts w:ascii="Calibri" w:hAnsi="Calibri" w:cs="Calibri"/>
          <w:sz w:val="22"/>
        </w:rPr>
      </w:pPr>
    </w:p>
    <w:p w14:paraId="29167676" w14:textId="77777777" w:rsidR="00C409A3" w:rsidRPr="00367868" w:rsidRDefault="00152342">
      <w:pPr>
        <w:rPr>
          <w:rFonts w:ascii="Calibri" w:hAnsi="Calibri" w:cs="Calibri"/>
          <w:b/>
          <w:szCs w:val="28"/>
        </w:rPr>
      </w:pPr>
      <w:r w:rsidRPr="00367868">
        <w:rPr>
          <w:rFonts w:ascii="Calibri" w:hAnsi="Calibri" w:cs="Calibri"/>
          <w:b/>
          <w:szCs w:val="28"/>
        </w:rPr>
        <w:t>A simple momentum conservation reminder</w:t>
      </w:r>
    </w:p>
    <w:p w14:paraId="5DCB607D" w14:textId="77777777" w:rsidR="00152342" w:rsidRDefault="00152342">
      <w:pPr>
        <w:rPr>
          <w:rFonts w:ascii="Calibri" w:hAnsi="Calibri" w:cs="Calibri"/>
          <w:sz w:val="22"/>
        </w:rPr>
      </w:pPr>
      <w:r>
        <w:rPr>
          <w:rFonts w:ascii="Calibri" w:hAnsi="Calibri" w:cs="Calibri"/>
          <w:sz w:val="22"/>
        </w:rPr>
        <w:t>Keep in mind, when doing diagrams, that:</w:t>
      </w:r>
    </w:p>
    <w:p w14:paraId="5E418129" w14:textId="77777777" w:rsidR="00152342" w:rsidRDefault="00152342">
      <w:pPr>
        <w:rPr>
          <w:rFonts w:ascii="Calibri" w:hAnsi="Calibri" w:cs="Calibri"/>
          <w:sz w:val="22"/>
        </w:rPr>
      </w:pPr>
    </w:p>
    <w:p w14:paraId="1204F55D" w14:textId="61311A68" w:rsidR="00D3675E" w:rsidRDefault="00B76540">
      <w:pPr>
        <w:rPr>
          <w:rFonts w:ascii="Calibri" w:hAnsi="Calibri" w:cs="Calibri"/>
          <w:sz w:val="22"/>
        </w:rPr>
      </w:pPr>
      <w:r w:rsidRPr="00323C91">
        <w:rPr>
          <w:rFonts w:ascii="Calibri" w:hAnsi="Calibri" w:cs="Calibri"/>
          <w:noProof/>
        </w:rPr>
        <w:drawing>
          <wp:inline distT="0" distB="0" distL="0" distR="0" wp14:anchorId="0F1AA98D" wp14:editId="10F34F2D">
            <wp:extent cx="2555875" cy="94234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0" cstate="print">
                      <a:extLst>
                        <a:ext uri="{28A0092B-C50C-407E-A947-70E740481C1C}">
                          <a14:useLocalDpi xmlns:a14="http://schemas.microsoft.com/office/drawing/2010/main" val="0"/>
                        </a:ext>
                      </a:extLst>
                    </a:blip>
                    <a:srcRect l="18987" t="17618" r="34314" b="22023"/>
                    <a:stretch>
                      <a:fillRect/>
                    </a:stretch>
                  </pic:blipFill>
                  <pic:spPr bwMode="auto">
                    <a:xfrm>
                      <a:off x="0" y="0"/>
                      <a:ext cx="2555875" cy="942340"/>
                    </a:xfrm>
                    <a:prstGeom prst="rect">
                      <a:avLst/>
                    </a:prstGeom>
                    <a:noFill/>
                    <a:ln>
                      <a:noFill/>
                    </a:ln>
                  </pic:spPr>
                </pic:pic>
              </a:graphicData>
            </a:graphic>
          </wp:inline>
        </w:drawing>
      </w:r>
    </w:p>
    <w:p w14:paraId="6345A0BD" w14:textId="77777777" w:rsidR="00152342" w:rsidRDefault="00152342">
      <w:pPr>
        <w:rPr>
          <w:rFonts w:ascii="Calibri" w:hAnsi="Calibri" w:cs="Calibri"/>
          <w:sz w:val="22"/>
        </w:rPr>
      </w:pPr>
    </w:p>
    <w:p w14:paraId="01345618" w14:textId="77777777" w:rsidR="00D77AAA" w:rsidRPr="00264A8D" w:rsidRDefault="00D77AAA" w:rsidP="00D77AAA">
      <w:pPr>
        <w:rPr>
          <w:rFonts w:ascii="Calibri" w:hAnsi="Calibri" w:cs="Calibri"/>
          <w:sz w:val="22"/>
          <w:szCs w:val="22"/>
        </w:rPr>
      </w:pPr>
      <w:r w:rsidRPr="00264A8D">
        <w:rPr>
          <w:rFonts w:ascii="Calibri" w:hAnsi="Calibri" w:cs="Calibri"/>
          <w:sz w:val="22"/>
          <w:szCs w:val="22"/>
        </w:rPr>
        <w:t>Think of it as following arrow along the flow line and subtracting the other from that.</w:t>
      </w:r>
    </w:p>
    <w:p w14:paraId="4FD78B9E" w14:textId="77777777" w:rsidR="00D77AAA" w:rsidRPr="006A2091" w:rsidRDefault="00D77AAA">
      <w:pPr>
        <w:rPr>
          <w:rFonts w:ascii="Calibri" w:hAnsi="Calibri" w:cs="Calibri"/>
          <w:sz w:val="22"/>
        </w:rPr>
      </w:pPr>
    </w:p>
    <w:p w14:paraId="1B140F62" w14:textId="74A62F89" w:rsidR="00D3675E" w:rsidRPr="00FA688C" w:rsidRDefault="00FA688C">
      <w:pPr>
        <w:rPr>
          <w:rFonts w:ascii="Calibri" w:hAnsi="Calibri" w:cs="Calibri"/>
          <w:b/>
          <w:szCs w:val="28"/>
        </w:rPr>
      </w:pPr>
      <w:r w:rsidRPr="00FA688C">
        <w:rPr>
          <w:rFonts w:ascii="Calibri" w:hAnsi="Calibri" w:cs="Calibri"/>
          <w:b/>
          <w:szCs w:val="28"/>
        </w:rPr>
        <w:t>Just checking that we get the usual completeness relation in the discrete case</w:t>
      </w:r>
    </w:p>
    <w:p w14:paraId="6B9EDF84" w14:textId="6DE2C37C" w:rsidR="00D3675E" w:rsidRDefault="00FA688C">
      <w:pPr>
        <w:rPr>
          <w:rFonts w:ascii="Calibri" w:hAnsi="Calibri" w:cs="Calibri"/>
          <w:sz w:val="22"/>
        </w:rPr>
      </w:pPr>
      <w:r>
        <w:rPr>
          <w:rFonts w:ascii="Calibri" w:hAnsi="Calibri" w:cs="Calibri"/>
          <w:sz w:val="22"/>
        </w:rPr>
        <w:t>So just want to verify, for the discrete case, that:</w:t>
      </w:r>
    </w:p>
    <w:p w14:paraId="2F72594B" w14:textId="77777777" w:rsidR="00FA688C" w:rsidRDefault="00FA688C">
      <w:pPr>
        <w:rPr>
          <w:rFonts w:ascii="Calibri" w:hAnsi="Calibri" w:cs="Calibri"/>
          <w:sz w:val="22"/>
        </w:rPr>
      </w:pPr>
    </w:p>
    <w:p w14:paraId="6B5F988D" w14:textId="3D08520E" w:rsidR="00FA688C" w:rsidRDefault="00FA688C">
      <w:r w:rsidRPr="00FA688C">
        <w:rPr>
          <w:position w:val="-28"/>
        </w:rPr>
        <w:object w:dxaOrig="2060" w:dyaOrig="660" w14:anchorId="4D6C4724">
          <v:shape id="_x0000_i1079" type="#_x0000_t75" style="width:103.65pt;height:33.25pt" o:ole="">
            <v:imagedata r:id="rId111" o:title=""/>
          </v:shape>
          <o:OLEObject Type="Embed" ProgID="Equation.DSMT4" ShapeID="_x0000_i1079" DrawAspect="Content" ObjectID="_1725274231" r:id="rId112"/>
        </w:object>
      </w:r>
    </w:p>
    <w:p w14:paraId="0340B98F" w14:textId="651B4796" w:rsidR="00FA688C" w:rsidRDefault="00FA688C"/>
    <w:p w14:paraId="62E50F51" w14:textId="72F73763" w:rsidR="00FA688C" w:rsidRPr="006A0543" w:rsidRDefault="00FA688C">
      <w:pPr>
        <w:rPr>
          <w:rFonts w:asciiTheme="minorHAnsi" w:hAnsiTheme="minorHAnsi" w:cstheme="minorHAnsi"/>
        </w:rPr>
      </w:pPr>
      <w:r>
        <w:rPr>
          <w:rFonts w:asciiTheme="minorHAnsi" w:hAnsiTheme="minorHAnsi" w:cstheme="minorHAnsi"/>
        </w:rPr>
        <w:t xml:space="preserve">where the sum over m runs over all N sites of the entire periodic lattice, and </w:t>
      </w:r>
      <w:r w:rsidRPr="00FA688C">
        <w:rPr>
          <w:rFonts w:asciiTheme="minorHAnsi" w:hAnsiTheme="minorHAnsi" w:cstheme="minorHAnsi"/>
          <w:b/>
        </w:rPr>
        <w:t>k</w:t>
      </w:r>
      <w:r>
        <w:rPr>
          <w:rFonts w:asciiTheme="minorHAnsi" w:hAnsiTheme="minorHAnsi" w:cstheme="minorHAnsi"/>
        </w:rPr>
        <w:t>-</w:t>
      </w:r>
      <w:r w:rsidRPr="00FA688C">
        <w:rPr>
          <w:rFonts w:asciiTheme="minorHAnsi" w:hAnsiTheme="minorHAnsi" w:cstheme="minorHAnsi"/>
          <w:b/>
        </w:rPr>
        <w:t>k</w:t>
      </w:r>
      <w:r>
        <w:rPr>
          <w:rFonts w:ascii="Calibri" w:hAnsi="Calibri" w:cs="Calibri"/>
        </w:rPr>
        <w:t>´</w:t>
      </w:r>
      <w:r>
        <w:rPr>
          <w:rFonts w:asciiTheme="minorHAnsi" w:hAnsiTheme="minorHAnsi" w:cstheme="minorHAnsi"/>
        </w:rPr>
        <w:t xml:space="preserve"> is a vector in the Brillouin Zone.  Well let’s just make it easier and go to 1D</w:t>
      </w:r>
      <w:r w:rsidR="006A0543">
        <w:rPr>
          <w:rFonts w:asciiTheme="minorHAnsi" w:hAnsiTheme="minorHAnsi" w:cstheme="minorHAnsi"/>
        </w:rPr>
        <w:t xml:space="preserve"> with a lattice of N sites, separated by distance a</w:t>
      </w:r>
      <w:r>
        <w:rPr>
          <w:rFonts w:asciiTheme="minorHAnsi" w:hAnsiTheme="minorHAnsi" w:cstheme="minorHAnsi"/>
        </w:rPr>
        <w:t>.  Let k-k</w:t>
      </w:r>
      <w:r>
        <w:rPr>
          <w:rFonts w:ascii="Calibri" w:hAnsi="Calibri" w:cs="Calibri"/>
        </w:rPr>
        <w:t>´</w:t>
      </w:r>
      <w:r>
        <w:rPr>
          <w:rFonts w:asciiTheme="minorHAnsi" w:hAnsiTheme="minorHAnsi" w:cstheme="minorHAnsi"/>
        </w:rPr>
        <w:t xml:space="preserve"> = 2</w:t>
      </w:r>
      <w:r>
        <w:rPr>
          <w:rFonts w:ascii="Calibri" w:hAnsi="Calibri" w:cs="Calibri"/>
        </w:rPr>
        <w:t>π</w:t>
      </w:r>
      <w:r>
        <w:rPr>
          <w:rFonts w:asciiTheme="minorHAnsi" w:hAnsiTheme="minorHAnsi" w:cstheme="minorHAnsi"/>
        </w:rPr>
        <w:t>n/L = 2</w:t>
      </w:r>
      <w:r>
        <w:rPr>
          <w:rFonts w:ascii="Calibri" w:hAnsi="Calibri" w:cs="Calibri"/>
        </w:rPr>
        <w:t>π</w:t>
      </w:r>
      <w:r>
        <w:rPr>
          <w:rFonts w:asciiTheme="minorHAnsi" w:hAnsiTheme="minorHAnsi" w:cstheme="minorHAnsi"/>
        </w:rPr>
        <w:t>n/Na</w:t>
      </w:r>
      <w:r w:rsidR="008B44CA">
        <w:rPr>
          <w:rFonts w:asciiTheme="minorHAnsi" w:hAnsiTheme="minorHAnsi" w:cstheme="minorHAnsi"/>
        </w:rPr>
        <w:t xml:space="preserve"> (n</w:t>
      </w:r>
      <w:r w:rsidR="008B44CA">
        <w:rPr>
          <w:rFonts w:ascii="Cambria Math" w:hAnsi="Cambria Math" w:cstheme="minorHAnsi"/>
        </w:rPr>
        <w:t>≠</w:t>
      </w:r>
      <w:r w:rsidR="008B44CA">
        <w:rPr>
          <w:rFonts w:asciiTheme="minorHAnsi" w:hAnsiTheme="minorHAnsi" w:cstheme="minorHAnsi"/>
        </w:rPr>
        <w:t>0)</w:t>
      </w:r>
      <w:r w:rsidR="006A0543">
        <w:rPr>
          <w:rFonts w:asciiTheme="minorHAnsi" w:hAnsiTheme="minorHAnsi" w:cstheme="minorHAnsi"/>
        </w:rPr>
        <w:t>, and let R</w:t>
      </w:r>
      <w:r w:rsidR="006A0543">
        <w:rPr>
          <w:rFonts w:asciiTheme="minorHAnsi" w:hAnsiTheme="minorHAnsi" w:cstheme="minorHAnsi"/>
          <w:vertAlign w:val="subscript"/>
        </w:rPr>
        <w:t>m</w:t>
      </w:r>
      <w:r w:rsidR="006A0543">
        <w:rPr>
          <w:rFonts w:asciiTheme="minorHAnsi" w:hAnsiTheme="minorHAnsi" w:cstheme="minorHAnsi"/>
        </w:rPr>
        <w:t xml:space="preserve"> = ma.  Then,</w:t>
      </w:r>
    </w:p>
    <w:p w14:paraId="1CC70551" w14:textId="77777777" w:rsidR="00FA688C" w:rsidRDefault="00FA688C">
      <w:pPr>
        <w:rPr>
          <w:rFonts w:asciiTheme="minorHAnsi" w:hAnsiTheme="minorHAnsi" w:cstheme="minorHAnsi"/>
        </w:rPr>
      </w:pPr>
    </w:p>
    <w:p w14:paraId="62963EE0" w14:textId="7F438AC0" w:rsidR="00FA688C" w:rsidRDefault="008B44CA">
      <w:pPr>
        <w:rPr>
          <w:rFonts w:asciiTheme="minorHAnsi" w:hAnsiTheme="minorHAnsi" w:cstheme="minorHAnsi"/>
        </w:rPr>
      </w:pPr>
      <w:r w:rsidRPr="008B44CA">
        <w:rPr>
          <w:position w:val="-124"/>
        </w:rPr>
        <w:object w:dxaOrig="8820" w:dyaOrig="2580" w14:anchorId="1A23AD39">
          <v:shape id="_x0000_i1080" type="#_x0000_t75" style="width:442.35pt;height:128.2pt" o:ole="">
            <v:imagedata r:id="rId113" o:title=""/>
          </v:shape>
          <o:OLEObject Type="Embed" ProgID="Equation.DSMT4" ShapeID="_x0000_i1080" DrawAspect="Content" ObjectID="_1725274232" r:id="rId114"/>
        </w:object>
      </w:r>
      <w:r w:rsidR="00FA688C">
        <w:rPr>
          <w:rFonts w:asciiTheme="minorHAnsi" w:hAnsiTheme="minorHAnsi" w:cstheme="minorHAnsi"/>
        </w:rPr>
        <w:t xml:space="preserve"> </w:t>
      </w:r>
    </w:p>
    <w:p w14:paraId="5D2ED991" w14:textId="695D6637" w:rsidR="008B44CA" w:rsidRDefault="008B44CA">
      <w:pPr>
        <w:rPr>
          <w:rFonts w:asciiTheme="minorHAnsi" w:hAnsiTheme="minorHAnsi" w:cstheme="minorHAnsi"/>
        </w:rPr>
      </w:pPr>
    </w:p>
    <w:p w14:paraId="1787CAA9" w14:textId="77777777" w:rsidR="008B44CA" w:rsidRDefault="008B44CA">
      <w:pPr>
        <w:rPr>
          <w:rFonts w:asciiTheme="minorHAnsi" w:hAnsiTheme="minorHAnsi" w:cstheme="minorHAnsi"/>
        </w:rPr>
      </w:pPr>
      <w:r>
        <w:rPr>
          <w:rFonts w:asciiTheme="minorHAnsi" w:hAnsiTheme="minorHAnsi" w:cstheme="minorHAnsi"/>
        </w:rPr>
        <w:t>but if n = 0, then we would’ve gotten,</w:t>
      </w:r>
    </w:p>
    <w:p w14:paraId="0E9BEDED" w14:textId="77777777" w:rsidR="008B44CA" w:rsidRDefault="008B44CA">
      <w:pPr>
        <w:rPr>
          <w:rFonts w:asciiTheme="minorHAnsi" w:hAnsiTheme="minorHAnsi" w:cstheme="minorHAnsi"/>
        </w:rPr>
      </w:pPr>
    </w:p>
    <w:p w14:paraId="3F274451" w14:textId="09770900" w:rsidR="008B44CA" w:rsidRDefault="008B44CA">
      <w:r>
        <w:rPr>
          <w:rFonts w:asciiTheme="minorHAnsi" w:hAnsiTheme="minorHAnsi" w:cstheme="minorHAnsi"/>
        </w:rPr>
        <w:t xml:space="preserve"> </w:t>
      </w:r>
      <w:r w:rsidRPr="008B44CA">
        <w:rPr>
          <w:position w:val="-64"/>
        </w:rPr>
        <w:object w:dxaOrig="3920" w:dyaOrig="1760" w14:anchorId="71B79134">
          <v:shape id="_x0000_i1081" type="#_x0000_t75" style="width:196.35pt;height:87.8pt" o:ole="">
            <v:imagedata r:id="rId115" o:title=""/>
          </v:shape>
          <o:OLEObject Type="Embed" ProgID="Equation.DSMT4" ShapeID="_x0000_i1081" DrawAspect="Content" ObjectID="_1725274233" r:id="rId116"/>
        </w:object>
      </w:r>
    </w:p>
    <w:p w14:paraId="36A10118" w14:textId="59B3C31E" w:rsidR="008B44CA" w:rsidRPr="008B44CA" w:rsidRDefault="008B44CA">
      <w:pPr>
        <w:rPr>
          <w:rFonts w:asciiTheme="minorHAnsi" w:hAnsiTheme="minorHAnsi" w:cstheme="minorHAnsi"/>
        </w:rPr>
      </w:pPr>
    </w:p>
    <w:p w14:paraId="60514816" w14:textId="6A90023F" w:rsidR="008B44CA" w:rsidRPr="008B44CA" w:rsidRDefault="008B44CA">
      <w:pPr>
        <w:rPr>
          <w:rFonts w:asciiTheme="minorHAnsi" w:hAnsiTheme="minorHAnsi" w:cstheme="minorHAnsi"/>
          <w:sz w:val="22"/>
        </w:rPr>
      </w:pPr>
      <w:r w:rsidRPr="008B44CA">
        <w:rPr>
          <w:rFonts w:asciiTheme="minorHAnsi" w:hAnsiTheme="minorHAnsi" w:cstheme="minorHAnsi"/>
        </w:rPr>
        <w:t>So it checks out at least in this case.</w:t>
      </w:r>
      <w:r>
        <w:rPr>
          <w:rFonts w:asciiTheme="minorHAnsi" w:hAnsiTheme="minorHAnsi" w:cstheme="minorHAnsi"/>
        </w:rPr>
        <w:t xml:space="preserve">  </w:t>
      </w:r>
    </w:p>
    <w:sectPr w:rsidR="008B44CA" w:rsidRPr="008B44CA">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10EF"/>
    <w:rsid w:val="00040AEE"/>
    <w:rsid w:val="000442F2"/>
    <w:rsid w:val="0005381F"/>
    <w:rsid w:val="00087CD0"/>
    <w:rsid w:val="000A2229"/>
    <w:rsid w:val="000C3A8E"/>
    <w:rsid w:val="000D47DD"/>
    <w:rsid w:val="000E7654"/>
    <w:rsid w:val="00131244"/>
    <w:rsid w:val="00152342"/>
    <w:rsid w:val="00155749"/>
    <w:rsid w:val="00182FF2"/>
    <w:rsid w:val="00197642"/>
    <w:rsid w:val="0020418D"/>
    <w:rsid w:val="002450CC"/>
    <w:rsid w:val="0026351E"/>
    <w:rsid w:val="00264A8D"/>
    <w:rsid w:val="00295417"/>
    <w:rsid w:val="002B28E0"/>
    <w:rsid w:val="002C383E"/>
    <w:rsid w:val="002C4408"/>
    <w:rsid w:val="002F5D0C"/>
    <w:rsid w:val="003372A5"/>
    <w:rsid w:val="0034411A"/>
    <w:rsid w:val="00345B4D"/>
    <w:rsid w:val="00367868"/>
    <w:rsid w:val="00374AE2"/>
    <w:rsid w:val="003C1221"/>
    <w:rsid w:val="003C1920"/>
    <w:rsid w:val="00401F16"/>
    <w:rsid w:val="00404B36"/>
    <w:rsid w:val="00442E48"/>
    <w:rsid w:val="00466F3F"/>
    <w:rsid w:val="00483C92"/>
    <w:rsid w:val="004844FF"/>
    <w:rsid w:val="00492613"/>
    <w:rsid w:val="004B4250"/>
    <w:rsid w:val="004C5D46"/>
    <w:rsid w:val="004F6D33"/>
    <w:rsid w:val="00500EDF"/>
    <w:rsid w:val="00574C48"/>
    <w:rsid w:val="005810EF"/>
    <w:rsid w:val="00591F3D"/>
    <w:rsid w:val="005B5938"/>
    <w:rsid w:val="00637853"/>
    <w:rsid w:val="0064640F"/>
    <w:rsid w:val="00687761"/>
    <w:rsid w:val="006A0543"/>
    <w:rsid w:val="006A2091"/>
    <w:rsid w:val="006C360B"/>
    <w:rsid w:val="006E0993"/>
    <w:rsid w:val="00710643"/>
    <w:rsid w:val="007161E0"/>
    <w:rsid w:val="007469D7"/>
    <w:rsid w:val="00782CEC"/>
    <w:rsid w:val="007C40B8"/>
    <w:rsid w:val="007C7F9C"/>
    <w:rsid w:val="007E1E0A"/>
    <w:rsid w:val="007F1CE6"/>
    <w:rsid w:val="007F58AE"/>
    <w:rsid w:val="008850BA"/>
    <w:rsid w:val="00891069"/>
    <w:rsid w:val="008A4600"/>
    <w:rsid w:val="008B44CA"/>
    <w:rsid w:val="008E70B1"/>
    <w:rsid w:val="008F1799"/>
    <w:rsid w:val="009039FE"/>
    <w:rsid w:val="00960389"/>
    <w:rsid w:val="009A56D3"/>
    <w:rsid w:val="009B46A2"/>
    <w:rsid w:val="009E2104"/>
    <w:rsid w:val="00A05755"/>
    <w:rsid w:val="00A12071"/>
    <w:rsid w:val="00A41BE6"/>
    <w:rsid w:val="00AA6526"/>
    <w:rsid w:val="00AC54A4"/>
    <w:rsid w:val="00AD7597"/>
    <w:rsid w:val="00AE21F6"/>
    <w:rsid w:val="00AF66F6"/>
    <w:rsid w:val="00B41E1F"/>
    <w:rsid w:val="00B56B0B"/>
    <w:rsid w:val="00B61D3A"/>
    <w:rsid w:val="00B67294"/>
    <w:rsid w:val="00B76540"/>
    <w:rsid w:val="00B9237A"/>
    <w:rsid w:val="00BC4A52"/>
    <w:rsid w:val="00BC76C5"/>
    <w:rsid w:val="00C00CAF"/>
    <w:rsid w:val="00C043B7"/>
    <w:rsid w:val="00C04876"/>
    <w:rsid w:val="00C10C39"/>
    <w:rsid w:val="00C409A3"/>
    <w:rsid w:val="00C40E19"/>
    <w:rsid w:val="00C57F72"/>
    <w:rsid w:val="00C622FD"/>
    <w:rsid w:val="00C74868"/>
    <w:rsid w:val="00C81F08"/>
    <w:rsid w:val="00C85AD1"/>
    <w:rsid w:val="00CA5B97"/>
    <w:rsid w:val="00CD6446"/>
    <w:rsid w:val="00CD67CF"/>
    <w:rsid w:val="00CD6A7E"/>
    <w:rsid w:val="00CE0CB6"/>
    <w:rsid w:val="00CF1D8C"/>
    <w:rsid w:val="00D03CCC"/>
    <w:rsid w:val="00D069FC"/>
    <w:rsid w:val="00D3675E"/>
    <w:rsid w:val="00D418CE"/>
    <w:rsid w:val="00D44FBD"/>
    <w:rsid w:val="00D50CF3"/>
    <w:rsid w:val="00D77AAA"/>
    <w:rsid w:val="00DC580B"/>
    <w:rsid w:val="00DD0CA2"/>
    <w:rsid w:val="00E04B06"/>
    <w:rsid w:val="00E23069"/>
    <w:rsid w:val="00E42270"/>
    <w:rsid w:val="00E42903"/>
    <w:rsid w:val="00E615F6"/>
    <w:rsid w:val="00E861D4"/>
    <w:rsid w:val="00EB023C"/>
    <w:rsid w:val="00ED7531"/>
    <w:rsid w:val="00EE0C5E"/>
    <w:rsid w:val="00F13C39"/>
    <w:rsid w:val="00F5451E"/>
    <w:rsid w:val="00FA688C"/>
    <w:rsid w:val="00FB2087"/>
    <w:rsid w:val="00FC6A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F3B4714"/>
  <w15:chartTrackingRefBased/>
  <w15:docId w15:val="{6D66C4BE-7426-4B8C-B1AE-FE7F5AF34C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rsid w:val="002F5D0C"/>
    <w:pPr>
      <w:spacing w:before="240" w:after="60"/>
      <w:jc w:val="center"/>
      <w:outlineLvl w:val="0"/>
    </w:pPr>
    <w:rPr>
      <w:rFonts w:ascii="Calibri Light" w:hAnsi="Calibri Light"/>
      <w:b/>
      <w:bCs/>
      <w:kern w:val="28"/>
      <w:sz w:val="32"/>
      <w:szCs w:val="32"/>
    </w:rPr>
  </w:style>
  <w:style w:type="character" w:customStyle="1" w:styleId="TitleChar">
    <w:name w:val="Title Char"/>
    <w:link w:val="Title"/>
    <w:rsid w:val="002F5D0C"/>
    <w:rPr>
      <w:rFonts w:ascii="Calibri Light" w:eastAsia="Times New Roman" w:hAnsi="Calibri Light" w:cs="Times New Roman"/>
      <w:b/>
      <w:bCs/>
      <w:kern w:val="28"/>
      <w:sz w:val="32"/>
      <w:szCs w:val="32"/>
    </w:rPr>
  </w:style>
  <w:style w:type="paragraph" w:styleId="NoSpacing">
    <w:name w:val="No Spacing"/>
    <w:uiPriority w:val="1"/>
    <w:qFormat/>
    <w:rsid w:val="00C10C3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117" Type="http://schemas.openxmlformats.org/officeDocument/2006/relationships/fontTable" Target="fontTable.xml"/><Relationship Id="rId21" Type="http://schemas.openxmlformats.org/officeDocument/2006/relationships/oleObject" Target="embeddings/oleObject9.bin"/><Relationship Id="rId42" Type="http://schemas.openxmlformats.org/officeDocument/2006/relationships/image" Target="media/image19.wmf"/><Relationship Id="rId47" Type="http://schemas.openxmlformats.org/officeDocument/2006/relationships/oleObject" Target="embeddings/oleObject23.bin"/><Relationship Id="rId63" Type="http://schemas.openxmlformats.org/officeDocument/2006/relationships/oleObject" Target="embeddings/oleObject31.bin"/><Relationship Id="rId68" Type="http://schemas.openxmlformats.org/officeDocument/2006/relationships/image" Target="media/image32.wmf"/><Relationship Id="rId84" Type="http://schemas.openxmlformats.org/officeDocument/2006/relationships/image" Target="media/image40.wmf"/><Relationship Id="rId89" Type="http://schemas.openxmlformats.org/officeDocument/2006/relationships/oleObject" Target="embeddings/oleObject44.bin"/><Relationship Id="rId112" Type="http://schemas.openxmlformats.org/officeDocument/2006/relationships/oleObject" Target="embeddings/oleObject55.bin"/><Relationship Id="rId16" Type="http://schemas.openxmlformats.org/officeDocument/2006/relationships/image" Target="media/image7.wmf"/><Relationship Id="rId107" Type="http://schemas.openxmlformats.org/officeDocument/2006/relationships/oleObject" Target="embeddings/oleObject53.bin"/><Relationship Id="rId11" Type="http://schemas.openxmlformats.org/officeDocument/2006/relationships/oleObject" Target="embeddings/oleObject4.bin"/><Relationship Id="rId32" Type="http://schemas.openxmlformats.org/officeDocument/2006/relationships/oleObject" Target="embeddings/oleObject15.bin"/><Relationship Id="rId37" Type="http://schemas.openxmlformats.org/officeDocument/2006/relationships/image" Target="media/image17.wmf"/><Relationship Id="rId53" Type="http://schemas.openxmlformats.org/officeDocument/2006/relationships/oleObject" Target="embeddings/oleObject26.bin"/><Relationship Id="rId58" Type="http://schemas.openxmlformats.org/officeDocument/2006/relationships/image" Target="media/image27.wmf"/><Relationship Id="rId74" Type="http://schemas.openxmlformats.org/officeDocument/2006/relationships/image" Target="media/image35.wmf"/><Relationship Id="rId79" Type="http://schemas.openxmlformats.org/officeDocument/2006/relationships/oleObject" Target="embeddings/oleObject39.bin"/><Relationship Id="rId102" Type="http://schemas.openxmlformats.org/officeDocument/2006/relationships/image" Target="media/image49.wmf"/><Relationship Id="rId5" Type="http://schemas.openxmlformats.org/officeDocument/2006/relationships/oleObject" Target="embeddings/oleObject1.bin"/><Relationship Id="rId90" Type="http://schemas.openxmlformats.org/officeDocument/2006/relationships/image" Target="media/image43.wmf"/><Relationship Id="rId95" Type="http://schemas.openxmlformats.org/officeDocument/2006/relationships/oleObject" Target="embeddings/oleObject47.bin"/><Relationship Id="rId22" Type="http://schemas.openxmlformats.org/officeDocument/2006/relationships/image" Target="media/image10.wmf"/><Relationship Id="rId27" Type="http://schemas.openxmlformats.org/officeDocument/2006/relationships/oleObject" Target="embeddings/oleObject12.bin"/><Relationship Id="rId43" Type="http://schemas.openxmlformats.org/officeDocument/2006/relationships/oleObject" Target="embeddings/oleObject21.bin"/><Relationship Id="rId48" Type="http://schemas.openxmlformats.org/officeDocument/2006/relationships/image" Target="media/image22.png"/><Relationship Id="rId64" Type="http://schemas.openxmlformats.org/officeDocument/2006/relationships/image" Target="media/image30.wmf"/><Relationship Id="rId69" Type="http://schemas.openxmlformats.org/officeDocument/2006/relationships/oleObject" Target="embeddings/oleObject34.bin"/><Relationship Id="rId113" Type="http://schemas.openxmlformats.org/officeDocument/2006/relationships/image" Target="media/image55.wmf"/><Relationship Id="rId118" Type="http://schemas.openxmlformats.org/officeDocument/2006/relationships/theme" Target="theme/theme1.xml"/><Relationship Id="rId80" Type="http://schemas.openxmlformats.org/officeDocument/2006/relationships/image" Target="media/image38.wmf"/><Relationship Id="rId85" Type="http://schemas.openxmlformats.org/officeDocument/2006/relationships/oleObject" Target="embeddings/oleObject42.bin"/><Relationship Id="rId12" Type="http://schemas.openxmlformats.org/officeDocument/2006/relationships/image" Target="media/image5.png"/><Relationship Id="rId17" Type="http://schemas.openxmlformats.org/officeDocument/2006/relationships/oleObject" Target="embeddings/oleObject7.bin"/><Relationship Id="rId33" Type="http://schemas.openxmlformats.org/officeDocument/2006/relationships/image" Target="media/image15.wmf"/><Relationship Id="rId38" Type="http://schemas.openxmlformats.org/officeDocument/2006/relationships/oleObject" Target="embeddings/oleObject18.bin"/><Relationship Id="rId59" Type="http://schemas.openxmlformats.org/officeDocument/2006/relationships/oleObject" Target="embeddings/oleObject29.bin"/><Relationship Id="rId103" Type="http://schemas.openxmlformats.org/officeDocument/2006/relationships/oleObject" Target="embeddings/oleObject51.bin"/><Relationship Id="rId108" Type="http://schemas.openxmlformats.org/officeDocument/2006/relationships/image" Target="media/image52.wmf"/><Relationship Id="rId54" Type="http://schemas.openxmlformats.org/officeDocument/2006/relationships/image" Target="media/image25.wmf"/><Relationship Id="rId70" Type="http://schemas.openxmlformats.org/officeDocument/2006/relationships/image" Target="media/image33.png"/><Relationship Id="rId75" Type="http://schemas.openxmlformats.org/officeDocument/2006/relationships/oleObject" Target="embeddings/oleObject37.bin"/><Relationship Id="rId91" Type="http://schemas.openxmlformats.org/officeDocument/2006/relationships/oleObject" Target="embeddings/oleObject45.bin"/><Relationship Id="rId96" Type="http://schemas.openxmlformats.org/officeDocument/2006/relationships/image" Target="media/image46.wmf"/><Relationship Id="rId1" Type="http://schemas.openxmlformats.org/officeDocument/2006/relationships/styles" Target="styles.xml"/><Relationship Id="rId6" Type="http://schemas.openxmlformats.org/officeDocument/2006/relationships/image" Target="media/image2.wmf"/><Relationship Id="rId23" Type="http://schemas.openxmlformats.org/officeDocument/2006/relationships/oleObject" Target="embeddings/oleObject10.bin"/><Relationship Id="rId28" Type="http://schemas.openxmlformats.org/officeDocument/2006/relationships/image" Target="media/image13.wmf"/><Relationship Id="rId49" Type="http://schemas.openxmlformats.org/officeDocument/2006/relationships/oleObject" Target="embeddings/oleObject24.bin"/><Relationship Id="rId114" Type="http://schemas.openxmlformats.org/officeDocument/2006/relationships/oleObject" Target="embeddings/oleObject56.bin"/><Relationship Id="rId10" Type="http://schemas.openxmlformats.org/officeDocument/2006/relationships/image" Target="media/image4.wmf"/><Relationship Id="rId31" Type="http://schemas.openxmlformats.org/officeDocument/2006/relationships/oleObject" Target="embeddings/oleObject14.bin"/><Relationship Id="rId44" Type="http://schemas.openxmlformats.org/officeDocument/2006/relationships/image" Target="media/image20.wmf"/><Relationship Id="rId52" Type="http://schemas.openxmlformats.org/officeDocument/2006/relationships/image" Target="media/image24.png"/><Relationship Id="rId60" Type="http://schemas.openxmlformats.org/officeDocument/2006/relationships/image" Target="media/image28.wmf"/><Relationship Id="rId65" Type="http://schemas.openxmlformats.org/officeDocument/2006/relationships/oleObject" Target="embeddings/oleObject32.bin"/><Relationship Id="rId73" Type="http://schemas.openxmlformats.org/officeDocument/2006/relationships/oleObject" Target="embeddings/oleObject36.bin"/><Relationship Id="rId78" Type="http://schemas.openxmlformats.org/officeDocument/2006/relationships/image" Target="media/image37.wmf"/><Relationship Id="rId81" Type="http://schemas.openxmlformats.org/officeDocument/2006/relationships/oleObject" Target="embeddings/oleObject40.bin"/><Relationship Id="rId86" Type="http://schemas.openxmlformats.org/officeDocument/2006/relationships/image" Target="media/image41.wmf"/><Relationship Id="rId94" Type="http://schemas.openxmlformats.org/officeDocument/2006/relationships/image" Target="media/image45.wmf"/><Relationship Id="rId99" Type="http://schemas.openxmlformats.org/officeDocument/2006/relationships/oleObject" Target="embeddings/oleObject49.bin"/><Relationship Id="rId101" Type="http://schemas.openxmlformats.org/officeDocument/2006/relationships/oleObject" Target="embeddings/oleObject50.bin"/><Relationship Id="rId4" Type="http://schemas.openxmlformats.org/officeDocument/2006/relationships/image" Target="media/image1.wmf"/><Relationship Id="rId9" Type="http://schemas.openxmlformats.org/officeDocument/2006/relationships/oleObject" Target="embeddings/oleObject3.bin"/><Relationship Id="rId13" Type="http://schemas.openxmlformats.org/officeDocument/2006/relationships/oleObject" Target="embeddings/oleObject5.bin"/><Relationship Id="rId18" Type="http://schemas.openxmlformats.org/officeDocument/2006/relationships/image" Target="media/image8.wmf"/><Relationship Id="rId39" Type="http://schemas.openxmlformats.org/officeDocument/2006/relationships/image" Target="media/image18.wmf"/><Relationship Id="rId109" Type="http://schemas.openxmlformats.org/officeDocument/2006/relationships/oleObject" Target="embeddings/oleObject54.bin"/><Relationship Id="rId34" Type="http://schemas.openxmlformats.org/officeDocument/2006/relationships/oleObject" Target="embeddings/oleObject16.bin"/><Relationship Id="rId50" Type="http://schemas.openxmlformats.org/officeDocument/2006/relationships/image" Target="media/image23.png"/><Relationship Id="rId55" Type="http://schemas.openxmlformats.org/officeDocument/2006/relationships/oleObject" Target="embeddings/oleObject27.bin"/><Relationship Id="rId76" Type="http://schemas.openxmlformats.org/officeDocument/2006/relationships/image" Target="media/image36.wmf"/><Relationship Id="rId97" Type="http://schemas.openxmlformats.org/officeDocument/2006/relationships/oleObject" Target="embeddings/oleObject48.bin"/><Relationship Id="rId104" Type="http://schemas.openxmlformats.org/officeDocument/2006/relationships/image" Target="media/image50.wmf"/><Relationship Id="rId7" Type="http://schemas.openxmlformats.org/officeDocument/2006/relationships/oleObject" Target="embeddings/oleObject2.bin"/><Relationship Id="rId71" Type="http://schemas.openxmlformats.org/officeDocument/2006/relationships/oleObject" Target="embeddings/oleObject35.bin"/><Relationship Id="rId92" Type="http://schemas.openxmlformats.org/officeDocument/2006/relationships/image" Target="media/image44.wmf"/><Relationship Id="rId2" Type="http://schemas.openxmlformats.org/officeDocument/2006/relationships/settings" Target="settings.xml"/><Relationship Id="rId29" Type="http://schemas.openxmlformats.org/officeDocument/2006/relationships/oleObject" Target="embeddings/oleObject13.bin"/><Relationship Id="rId24" Type="http://schemas.openxmlformats.org/officeDocument/2006/relationships/image" Target="media/image11.wmf"/><Relationship Id="rId40" Type="http://schemas.openxmlformats.org/officeDocument/2006/relationships/oleObject" Target="embeddings/oleObject19.bin"/><Relationship Id="rId45" Type="http://schemas.openxmlformats.org/officeDocument/2006/relationships/oleObject" Target="embeddings/oleObject22.bin"/><Relationship Id="rId66" Type="http://schemas.openxmlformats.org/officeDocument/2006/relationships/image" Target="media/image31.wmf"/><Relationship Id="rId87" Type="http://schemas.openxmlformats.org/officeDocument/2006/relationships/oleObject" Target="embeddings/oleObject43.bin"/><Relationship Id="rId110" Type="http://schemas.openxmlformats.org/officeDocument/2006/relationships/image" Target="media/image53.jpeg"/><Relationship Id="rId115" Type="http://schemas.openxmlformats.org/officeDocument/2006/relationships/image" Target="media/image56.wmf"/><Relationship Id="rId61" Type="http://schemas.openxmlformats.org/officeDocument/2006/relationships/oleObject" Target="embeddings/oleObject30.bin"/><Relationship Id="rId82" Type="http://schemas.openxmlformats.org/officeDocument/2006/relationships/image" Target="media/image39.wmf"/><Relationship Id="rId19" Type="http://schemas.openxmlformats.org/officeDocument/2006/relationships/oleObject" Target="embeddings/oleObject8.bin"/><Relationship Id="rId14" Type="http://schemas.openxmlformats.org/officeDocument/2006/relationships/image" Target="media/image6.wmf"/><Relationship Id="rId30" Type="http://schemas.openxmlformats.org/officeDocument/2006/relationships/image" Target="media/image14.png"/><Relationship Id="rId35" Type="http://schemas.openxmlformats.org/officeDocument/2006/relationships/image" Target="media/image16.png"/><Relationship Id="rId56" Type="http://schemas.openxmlformats.org/officeDocument/2006/relationships/image" Target="media/image26.wmf"/><Relationship Id="rId77" Type="http://schemas.openxmlformats.org/officeDocument/2006/relationships/oleObject" Target="embeddings/oleObject38.bin"/><Relationship Id="rId100" Type="http://schemas.openxmlformats.org/officeDocument/2006/relationships/image" Target="media/image48.wmf"/><Relationship Id="rId105" Type="http://schemas.openxmlformats.org/officeDocument/2006/relationships/oleObject" Target="embeddings/oleObject52.bin"/><Relationship Id="rId8" Type="http://schemas.openxmlformats.org/officeDocument/2006/relationships/image" Target="media/image3.wmf"/><Relationship Id="rId51" Type="http://schemas.openxmlformats.org/officeDocument/2006/relationships/oleObject" Target="embeddings/oleObject25.bin"/><Relationship Id="rId72" Type="http://schemas.openxmlformats.org/officeDocument/2006/relationships/image" Target="media/image34.wmf"/><Relationship Id="rId93" Type="http://schemas.openxmlformats.org/officeDocument/2006/relationships/oleObject" Target="embeddings/oleObject46.bin"/><Relationship Id="rId98" Type="http://schemas.openxmlformats.org/officeDocument/2006/relationships/image" Target="media/image47.wmf"/><Relationship Id="rId3" Type="http://schemas.openxmlformats.org/officeDocument/2006/relationships/webSettings" Target="webSettings.xml"/><Relationship Id="rId25" Type="http://schemas.openxmlformats.org/officeDocument/2006/relationships/oleObject" Target="embeddings/oleObject11.bin"/><Relationship Id="rId46" Type="http://schemas.openxmlformats.org/officeDocument/2006/relationships/image" Target="media/image21.png"/><Relationship Id="rId67" Type="http://schemas.openxmlformats.org/officeDocument/2006/relationships/oleObject" Target="embeddings/oleObject33.bin"/><Relationship Id="rId116" Type="http://schemas.openxmlformats.org/officeDocument/2006/relationships/oleObject" Target="embeddings/oleObject57.bin"/><Relationship Id="rId20" Type="http://schemas.openxmlformats.org/officeDocument/2006/relationships/image" Target="media/image9.png"/><Relationship Id="rId41" Type="http://schemas.openxmlformats.org/officeDocument/2006/relationships/oleObject" Target="embeddings/oleObject20.bin"/><Relationship Id="rId62" Type="http://schemas.openxmlformats.org/officeDocument/2006/relationships/image" Target="media/image29.wmf"/><Relationship Id="rId83" Type="http://schemas.openxmlformats.org/officeDocument/2006/relationships/oleObject" Target="embeddings/oleObject41.bin"/><Relationship Id="rId88" Type="http://schemas.openxmlformats.org/officeDocument/2006/relationships/image" Target="media/image42.wmf"/><Relationship Id="rId111" Type="http://schemas.openxmlformats.org/officeDocument/2006/relationships/image" Target="media/image54.wmf"/><Relationship Id="rId15" Type="http://schemas.openxmlformats.org/officeDocument/2006/relationships/oleObject" Target="embeddings/oleObject6.bin"/><Relationship Id="rId36" Type="http://schemas.openxmlformats.org/officeDocument/2006/relationships/oleObject" Target="embeddings/oleObject17.bin"/><Relationship Id="rId57" Type="http://schemas.openxmlformats.org/officeDocument/2006/relationships/oleObject" Target="embeddings/oleObject28.bin"/><Relationship Id="rId106" Type="http://schemas.openxmlformats.org/officeDocument/2006/relationships/image" Target="media/image5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159</TotalTime>
  <Pages>15</Pages>
  <Words>1800</Words>
  <Characters>10264</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Physics Department</Company>
  <LinksUpToDate>false</LinksUpToDate>
  <CharactersWithSpaces>12040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dc:creator>
  <cp:keywords/>
  <cp:lastModifiedBy>Andrew Douglas</cp:lastModifiedBy>
  <cp:revision>8</cp:revision>
  <dcterms:created xsi:type="dcterms:W3CDTF">2021-03-31T19:05:00Z</dcterms:created>
  <dcterms:modified xsi:type="dcterms:W3CDTF">2022-09-21T17:50:00Z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